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E98" w:rsidRDefault="009439D3">
      <w:pPr>
        <w:spacing w:line="560" w:lineRule="exact"/>
        <w:jc w:val="center"/>
        <w:rPr>
          <w:rFonts w:ascii="Times New Roman" w:hAnsi="Times New Roman"/>
          <w:sz w:val="44"/>
          <w:szCs w:val="44"/>
        </w:rPr>
      </w:pPr>
      <w:r>
        <w:rPr>
          <w:rFonts w:ascii="Times New Roman" w:hAnsi="Times New Roman"/>
          <w:sz w:val="44"/>
          <w:szCs w:val="44"/>
        </w:rPr>
        <w:t>南通大学</w:t>
      </w:r>
      <w:r w:rsidR="002C533F">
        <w:rPr>
          <w:rFonts w:ascii="Times New Roman" w:hAnsi="Times New Roman" w:hint="eastAsia"/>
          <w:sz w:val="44"/>
          <w:szCs w:val="44"/>
        </w:rPr>
        <w:t>信息科学技术学</w:t>
      </w:r>
      <w:r>
        <w:rPr>
          <w:rFonts w:ascii="Times New Roman" w:hAnsi="Times New Roman"/>
          <w:sz w:val="44"/>
          <w:szCs w:val="44"/>
        </w:rPr>
        <w:t>院</w:t>
      </w:r>
    </w:p>
    <w:p w:rsidR="001B3721" w:rsidRDefault="009C51FB">
      <w:pPr>
        <w:spacing w:line="560" w:lineRule="exact"/>
        <w:jc w:val="center"/>
        <w:rPr>
          <w:rFonts w:ascii="Times New Roman" w:eastAsia="方正大标宋简体" w:hAnsi="Times New Roman"/>
          <w:sz w:val="44"/>
          <w:szCs w:val="44"/>
        </w:rPr>
      </w:pPr>
      <w:r>
        <w:rPr>
          <w:rFonts w:ascii="Times New Roman" w:hAnsi="Times New Roman" w:hint="eastAsia"/>
          <w:sz w:val="44"/>
          <w:szCs w:val="44"/>
        </w:rPr>
        <w:t>研究生</w:t>
      </w:r>
      <w:r w:rsidR="009439D3">
        <w:rPr>
          <w:rFonts w:ascii="Times New Roman" w:hAnsi="Times New Roman"/>
          <w:sz w:val="44"/>
          <w:szCs w:val="44"/>
        </w:rPr>
        <w:t>会改革情况</w:t>
      </w:r>
    </w:p>
    <w:p w:rsidR="00A46DA5" w:rsidRDefault="00A46DA5">
      <w:pPr>
        <w:spacing w:line="560" w:lineRule="exact"/>
        <w:ind w:firstLineChars="200" w:firstLine="640"/>
        <w:rPr>
          <w:rFonts w:ascii="Times New Roman" w:eastAsia="仿宋" w:hAnsi="Times New Roman"/>
          <w:sz w:val="32"/>
          <w:szCs w:val="32"/>
        </w:rPr>
      </w:pPr>
    </w:p>
    <w:p w:rsidR="001B3721" w:rsidRDefault="009439D3">
      <w:pPr>
        <w:spacing w:line="560" w:lineRule="exact"/>
        <w:ind w:firstLineChars="200" w:firstLine="640"/>
        <w:rPr>
          <w:rFonts w:ascii="Times New Roman" w:eastAsia="仿宋" w:hAnsi="Times New Roman"/>
          <w:sz w:val="44"/>
          <w:szCs w:val="44"/>
        </w:rPr>
      </w:pPr>
      <w:r>
        <w:rPr>
          <w:rFonts w:ascii="Times New Roman" w:eastAsia="仿宋" w:hAnsi="Times New Roman"/>
          <w:sz w:val="32"/>
          <w:szCs w:val="32"/>
        </w:rPr>
        <w:t>为落实共青团中央、教育部、全国学联联合下发的《关于推动高校学生会（研究生会）深化改革的若干意见》，并结合《关于巩固高校学生会（研究生会）改革成果的若干措施》文件要求，接受广大师生监督，现将我院</w:t>
      </w:r>
      <w:r>
        <w:rPr>
          <w:rFonts w:ascii="Times New Roman" w:eastAsia="仿宋" w:hAnsi="Times New Roman"/>
          <w:sz w:val="32"/>
          <w:szCs w:val="32"/>
        </w:rPr>
        <w:t>2021—2022</w:t>
      </w:r>
      <w:r>
        <w:rPr>
          <w:rFonts w:ascii="Times New Roman" w:eastAsia="仿宋" w:hAnsi="Times New Roman"/>
          <w:sz w:val="32"/>
          <w:szCs w:val="32"/>
        </w:rPr>
        <w:t>学年</w:t>
      </w:r>
      <w:r w:rsidR="009C51FB">
        <w:rPr>
          <w:rFonts w:ascii="Times New Roman" w:eastAsia="仿宋" w:hAnsi="Times New Roman" w:hint="eastAsia"/>
          <w:sz w:val="32"/>
          <w:szCs w:val="32"/>
        </w:rPr>
        <w:t>研究生</w:t>
      </w:r>
      <w:r>
        <w:rPr>
          <w:rFonts w:ascii="Times New Roman" w:eastAsia="仿宋" w:hAnsi="Times New Roman"/>
          <w:sz w:val="32"/>
          <w:szCs w:val="32"/>
        </w:rPr>
        <w:t>会改革情况公开如下。</w:t>
      </w:r>
    </w:p>
    <w:p w:rsidR="001B3721" w:rsidRDefault="009439D3">
      <w:pPr>
        <w:numPr>
          <w:ilvl w:val="0"/>
          <w:numId w:val="1"/>
        </w:numPr>
        <w:spacing w:line="480" w:lineRule="exact"/>
        <w:ind w:firstLineChars="200" w:firstLine="643"/>
        <w:jc w:val="left"/>
        <w:rPr>
          <w:rFonts w:ascii="Times New Roman" w:eastAsia="仿宋" w:hAnsi="Times New Roman"/>
          <w:b/>
          <w:bCs/>
          <w:sz w:val="32"/>
          <w:szCs w:val="32"/>
        </w:rPr>
      </w:pPr>
      <w:r>
        <w:rPr>
          <w:rFonts w:ascii="Times New Roman" w:eastAsia="仿宋" w:hAnsi="Times New Roman"/>
          <w:b/>
          <w:bCs/>
          <w:sz w:val="32"/>
          <w:szCs w:val="32"/>
        </w:rPr>
        <w:t>改革自评表</w:t>
      </w:r>
    </w:p>
    <w:p w:rsidR="001B3721" w:rsidRDefault="009439D3">
      <w:pPr>
        <w:spacing w:line="480" w:lineRule="exact"/>
        <w:ind w:firstLineChars="200" w:firstLine="560"/>
        <w:jc w:val="left"/>
        <w:rPr>
          <w:rFonts w:ascii="Times New Roman" w:eastAsia="仿宋" w:hAnsi="Times New Roman"/>
          <w:sz w:val="32"/>
          <w:szCs w:val="32"/>
        </w:rPr>
      </w:pPr>
      <w:r>
        <w:rPr>
          <w:rFonts w:ascii="Times New Roman" w:eastAsia="仿宋" w:hAnsi="Times New Roman"/>
          <w:sz w:val="28"/>
          <w:szCs w:val="28"/>
        </w:rPr>
        <w:t>标注</w:t>
      </w:r>
      <w:r>
        <w:rPr>
          <w:rFonts w:ascii="Times New Roman" w:eastAsia="仿宋" w:hAnsi="Times New Roman"/>
          <w:sz w:val="28"/>
          <w:szCs w:val="28"/>
        </w:rPr>
        <w:t>“</w:t>
      </w:r>
      <w:r>
        <w:rPr>
          <w:rFonts w:ascii="Times New Roman" w:eastAsia="仿宋" w:hAnsi="Times New Roman"/>
          <w:color w:val="FF0000"/>
          <w:sz w:val="28"/>
          <w:szCs w:val="28"/>
        </w:rPr>
        <w:t>★</w:t>
      </w:r>
      <w:r>
        <w:rPr>
          <w:rFonts w:ascii="Times New Roman" w:eastAsia="仿宋" w:hAnsi="Times New Roman"/>
          <w:sz w:val="28"/>
          <w:szCs w:val="28"/>
        </w:rPr>
        <w:t>”</w:t>
      </w:r>
      <w:r>
        <w:rPr>
          <w:rFonts w:ascii="Times New Roman" w:eastAsia="仿宋" w:hAnsi="Times New Roman"/>
          <w:sz w:val="28"/>
          <w:szCs w:val="28"/>
        </w:rPr>
        <w:t>为核心指标；标注</w:t>
      </w:r>
      <w:r>
        <w:rPr>
          <w:rFonts w:ascii="Times New Roman" w:eastAsia="仿宋" w:hAnsi="Times New Roman"/>
          <w:sz w:val="28"/>
          <w:szCs w:val="28"/>
        </w:rPr>
        <w:t>“▲”</w:t>
      </w:r>
      <w:r>
        <w:rPr>
          <w:rFonts w:ascii="Times New Roman" w:eastAsia="仿宋" w:hAnsi="Times New Roman"/>
          <w:sz w:val="28"/>
          <w:szCs w:val="28"/>
        </w:rPr>
        <w:t>为观测指标，</w:t>
      </w:r>
      <w:r>
        <w:rPr>
          <w:rFonts w:ascii="Times New Roman" w:eastAsia="仿宋" w:hAnsi="Times New Roman"/>
          <w:sz w:val="28"/>
          <w:szCs w:val="28"/>
        </w:rPr>
        <w:t>2021</w:t>
      </w:r>
      <w:r>
        <w:rPr>
          <w:rFonts w:ascii="Times New Roman" w:eastAsia="仿宋" w:hAnsi="Times New Roman" w:hint="eastAsia"/>
          <w:sz w:val="28"/>
          <w:szCs w:val="28"/>
        </w:rPr>
        <w:t>-</w:t>
      </w:r>
      <w:r>
        <w:rPr>
          <w:rFonts w:ascii="Times New Roman" w:eastAsia="仿宋" w:hAnsi="Times New Roman"/>
          <w:sz w:val="28"/>
          <w:szCs w:val="28"/>
        </w:rPr>
        <w:t>2022</w:t>
      </w:r>
      <w:r>
        <w:rPr>
          <w:rFonts w:ascii="Times New Roman" w:eastAsia="仿宋" w:hAnsi="Times New Roman"/>
          <w:sz w:val="28"/>
          <w:szCs w:val="28"/>
        </w:rPr>
        <w:t>学年暂不作硬性要求。</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4"/>
        <w:gridCol w:w="2028"/>
        <w:gridCol w:w="1521"/>
      </w:tblGrid>
      <w:tr w:rsidR="001B3721">
        <w:trPr>
          <w:jc w:val="center"/>
        </w:trPr>
        <w:tc>
          <w:tcPr>
            <w:tcW w:w="5384" w:type="dxa"/>
            <w:shd w:val="clear" w:color="auto" w:fill="D7D7D7"/>
            <w:vAlign w:val="center"/>
          </w:tcPr>
          <w:p w:rsidR="001B3721" w:rsidRDefault="009439D3">
            <w:pPr>
              <w:spacing w:line="440" w:lineRule="exact"/>
              <w:jc w:val="center"/>
              <w:rPr>
                <w:rFonts w:ascii="Times New Roman" w:eastAsia="仿宋" w:hAnsi="Times New Roman"/>
                <w:sz w:val="28"/>
                <w:szCs w:val="28"/>
              </w:rPr>
            </w:pPr>
            <w:r>
              <w:rPr>
                <w:rFonts w:ascii="Times New Roman" w:eastAsia="仿宋" w:hAnsi="Times New Roman"/>
                <w:sz w:val="28"/>
                <w:szCs w:val="28"/>
              </w:rPr>
              <w:t>项目</w:t>
            </w:r>
          </w:p>
        </w:tc>
        <w:tc>
          <w:tcPr>
            <w:tcW w:w="2028" w:type="dxa"/>
            <w:shd w:val="clear" w:color="auto" w:fill="D7D7D7"/>
            <w:vAlign w:val="center"/>
          </w:tcPr>
          <w:p w:rsidR="001B3721" w:rsidRDefault="004F3E98">
            <w:pPr>
              <w:spacing w:line="440" w:lineRule="exact"/>
              <w:jc w:val="center"/>
              <w:rPr>
                <w:rFonts w:ascii="Times New Roman" w:eastAsia="仿宋" w:hAnsi="Times New Roman"/>
                <w:sz w:val="28"/>
                <w:szCs w:val="28"/>
              </w:rPr>
            </w:pPr>
            <w:r>
              <w:rPr>
                <w:rFonts w:ascii="Times New Roman" w:eastAsia="仿宋" w:hAnsi="Times New Roman" w:hint="eastAsia"/>
                <w:sz w:val="28"/>
                <w:szCs w:val="28"/>
              </w:rPr>
              <w:t>结论</w:t>
            </w:r>
          </w:p>
        </w:tc>
        <w:tc>
          <w:tcPr>
            <w:tcW w:w="1521" w:type="dxa"/>
            <w:shd w:val="clear" w:color="auto" w:fill="D7D7D7"/>
            <w:vAlign w:val="center"/>
          </w:tcPr>
          <w:p w:rsidR="001B3721" w:rsidRDefault="009439D3">
            <w:pPr>
              <w:spacing w:line="440" w:lineRule="exact"/>
              <w:jc w:val="center"/>
              <w:rPr>
                <w:rFonts w:ascii="Times New Roman" w:eastAsia="仿宋" w:hAnsi="Times New Roman"/>
                <w:sz w:val="28"/>
                <w:szCs w:val="28"/>
              </w:rPr>
            </w:pPr>
            <w:r>
              <w:rPr>
                <w:rFonts w:ascii="Times New Roman" w:eastAsia="仿宋" w:hAnsi="Times New Roman"/>
                <w:sz w:val="28"/>
                <w:szCs w:val="28"/>
              </w:rPr>
              <w:t>备注</w:t>
            </w:r>
          </w:p>
        </w:tc>
      </w:tr>
      <w:tr w:rsidR="001B3721">
        <w:trPr>
          <w:jc w:val="center"/>
        </w:trPr>
        <w:tc>
          <w:tcPr>
            <w:tcW w:w="5384" w:type="dxa"/>
            <w:shd w:val="clear" w:color="auto" w:fill="D7D7D7"/>
            <w:vAlign w:val="center"/>
          </w:tcPr>
          <w:p w:rsidR="001B3721" w:rsidRDefault="009439D3">
            <w:pPr>
              <w:spacing w:line="440" w:lineRule="exact"/>
              <w:rPr>
                <w:rFonts w:ascii="Times New Roman" w:eastAsia="仿宋" w:hAnsi="Times New Roman"/>
                <w:sz w:val="28"/>
                <w:szCs w:val="28"/>
              </w:rPr>
            </w:pPr>
            <w:r>
              <w:rPr>
                <w:rFonts w:ascii="Times New Roman" w:eastAsia="仿宋" w:hAnsi="Times New Roman"/>
                <w:sz w:val="28"/>
                <w:szCs w:val="28"/>
              </w:rPr>
              <w:t>1</w:t>
            </w:r>
            <w:r>
              <w:rPr>
                <w:rFonts w:ascii="Times New Roman" w:eastAsia="仿宋" w:hAnsi="Times New Roman"/>
                <w:color w:val="FF0000"/>
                <w:sz w:val="28"/>
                <w:szCs w:val="28"/>
              </w:rPr>
              <w:t>★</w:t>
            </w:r>
            <w:r>
              <w:rPr>
                <w:rFonts w:ascii="Times New Roman" w:eastAsia="仿宋" w:hAnsi="Times New Roman"/>
                <w:sz w:val="28"/>
                <w:szCs w:val="28"/>
              </w:rPr>
              <w:t xml:space="preserve">. </w:t>
            </w:r>
            <w:r>
              <w:rPr>
                <w:rFonts w:ascii="Times New Roman" w:eastAsia="仿宋" w:hAnsi="Times New Roman"/>
                <w:sz w:val="28"/>
                <w:szCs w:val="28"/>
              </w:rPr>
              <w:t>坚持全心全意服务同学，聚焦主责主业开展工作。未承担宿舍管理、校园文明纠察、安全保卫等行政职能。</w:t>
            </w:r>
          </w:p>
        </w:tc>
        <w:tc>
          <w:tcPr>
            <w:tcW w:w="2028" w:type="dxa"/>
            <w:shd w:val="clear" w:color="auto" w:fill="D7D7D7"/>
            <w:vAlign w:val="center"/>
          </w:tcPr>
          <w:p w:rsidR="001B3721" w:rsidRDefault="009C1498">
            <w:pPr>
              <w:spacing w:line="440" w:lineRule="exact"/>
              <w:rPr>
                <w:rFonts w:ascii="Times New Roman" w:eastAsia="仿宋" w:hAnsi="Times New Roman"/>
                <w:sz w:val="28"/>
                <w:szCs w:val="28"/>
              </w:rPr>
            </w:pPr>
            <w:r w:rsidRPr="00683C82">
              <w:rPr>
                <w:rFonts w:ascii="Wingdings 2" w:eastAsia="方正仿宋简体" w:hAnsi="Wingdings 2"/>
                <w:sz w:val="28"/>
                <w:szCs w:val="28"/>
              </w:rPr>
              <w:t></w:t>
            </w:r>
            <w:r w:rsidR="009439D3">
              <w:rPr>
                <w:rFonts w:ascii="Times New Roman" w:eastAsia="仿宋" w:hAnsi="Times New Roman"/>
                <w:sz w:val="28"/>
                <w:szCs w:val="28"/>
              </w:rPr>
              <w:t>是</w:t>
            </w:r>
          </w:p>
          <w:p w:rsidR="001B3721" w:rsidRDefault="009439D3">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1B3721" w:rsidRDefault="001B3721">
            <w:pPr>
              <w:spacing w:line="440" w:lineRule="exact"/>
              <w:rPr>
                <w:rFonts w:ascii="Times New Roman" w:eastAsia="仿宋" w:hAnsi="Times New Roman"/>
                <w:sz w:val="28"/>
                <w:szCs w:val="28"/>
              </w:rPr>
            </w:pPr>
          </w:p>
        </w:tc>
      </w:tr>
      <w:tr w:rsidR="001B3721">
        <w:trPr>
          <w:trHeight w:val="192"/>
          <w:jc w:val="center"/>
        </w:trPr>
        <w:tc>
          <w:tcPr>
            <w:tcW w:w="5384" w:type="dxa"/>
            <w:shd w:val="clear" w:color="auto" w:fill="D7D7D7"/>
            <w:vAlign w:val="center"/>
          </w:tcPr>
          <w:p w:rsidR="001B3721" w:rsidRDefault="009439D3">
            <w:pPr>
              <w:spacing w:line="440" w:lineRule="exact"/>
              <w:rPr>
                <w:rFonts w:ascii="Times New Roman" w:eastAsia="仿宋" w:hAnsi="Times New Roman"/>
                <w:sz w:val="28"/>
                <w:szCs w:val="28"/>
              </w:rPr>
            </w:pPr>
            <w:r>
              <w:rPr>
                <w:rFonts w:ascii="Times New Roman" w:eastAsia="仿宋" w:hAnsi="Times New Roman"/>
                <w:sz w:val="28"/>
                <w:szCs w:val="28"/>
              </w:rPr>
              <w:t xml:space="preserve">2. </w:t>
            </w:r>
            <w:r>
              <w:rPr>
                <w:rFonts w:ascii="Times New Roman" w:eastAsia="仿宋" w:hAnsi="Times New Roman"/>
                <w:sz w:val="28"/>
                <w:szCs w:val="28"/>
              </w:rPr>
              <w:t>工作机构架构为</w:t>
            </w:r>
            <w:r>
              <w:rPr>
                <w:rFonts w:ascii="Times New Roman" w:eastAsia="仿宋" w:hAnsi="Times New Roman"/>
                <w:sz w:val="28"/>
                <w:szCs w:val="28"/>
              </w:rPr>
              <w:t>“</w:t>
            </w:r>
            <w:r>
              <w:rPr>
                <w:rFonts w:ascii="Times New Roman" w:eastAsia="仿宋" w:hAnsi="Times New Roman"/>
                <w:sz w:val="28"/>
                <w:szCs w:val="28"/>
              </w:rPr>
              <w:t>主席团</w:t>
            </w:r>
            <w:r>
              <w:rPr>
                <w:rFonts w:ascii="Times New Roman" w:eastAsia="仿宋" w:hAnsi="Times New Roman"/>
                <w:sz w:val="28"/>
                <w:szCs w:val="28"/>
              </w:rPr>
              <w:t>+</w:t>
            </w:r>
            <w:r>
              <w:rPr>
                <w:rFonts w:ascii="Times New Roman" w:eastAsia="仿宋" w:hAnsi="Times New Roman"/>
                <w:sz w:val="28"/>
                <w:szCs w:val="28"/>
              </w:rPr>
              <w:t>工作部门</w:t>
            </w:r>
            <w:r>
              <w:rPr>
                <w:rFonts w:ascii="Times New Roman" w:eastAsia="仿宋" w:hAnsi="Times New Roman"/>
                <w:sz w:val="28"/>
                <w:szCs w:val="28"/>
              </w:rPr>
              <w:t>”</w:t>
            </w:r>
            <w:r>
              <w:rPr>
                <w:rFonts w:ascii="Times New Roman" w:eastAsia="仿宋" w:hAnsi="Times New Roman"/>
                <w:sz w:val="28"/>
                <w:szCs w:val="28"/>
              </w:rPr>
              <w:t>模式，未在工作部门以上或以下设置</w:t>
            </w:r>
            <w:r>
              <w:rPr>
                <w:rFonts w:ascii="Times New Roman" w:eastAsia="仿宋" w:hAnsi="Times New Roman"/>
                <w:sz w:val="28"/>
                <w:szCs w:val="28"/>
              </w:rPr>
              <w:t>“</w:t>
            </w:r>
            <w:r>
              <w:rPr>
                <w:rFonts w:ascii="Times New Roman" w:eastAsia="仿宋" w:hAnsi="Times New Roman"/>
                <w:sz w:val="28"/>
                <w:szCs w:val="28"/>
              </w:rPr>
              <w:t>中心</w:t>
            </w:r>
            <w:r>
              <w:rPr>
                <w:rFonts w:ascii="Times New Roman" w:eastAsia="仿宋" w:hAnsi="Times New Roman"/>
                <w:sz w:val="28"/>
                <w:szCs w:val="28"/>
              </w:rPr>
              <w:t>”</w:t>
            </w:r>
            <w:r>
              <w:rPr>
                <w:rFonts w:ascii="Times New Roman" w:eastAsia="仿宋" w:hAnsi="Times New Roman"/>
                <w:sz w:val="28"/>
                <w:szCs w:val="28"/>
              </w:rPr>
              <w:t>、</w:t>
            </w:r>
            <w:r>
              <w:rPr>
                <w:rFonts w:ascii="Times New Roman" w:eastAsia="仿宋" w:hAnsi="Times New Roman"/>
                <w:sz w:val="28"/>
                <w:szCs w:val="28"/>
              </w:rPr>
              <w:t>“</w:t>
            </w:r>
            <w:r>
              <w:rPr>
                <w:rFonts w:ascii="Times New Roman" w:eastAsia="仿宋" w:hAnsi="Times New Roman"/>
                <w:sz w:val="28"/>
                <w:szCs w:val="28"/>
              </w:rPr>
              <w:t>项目办公室</w:t>
            </w:r>
            <w:r>
              <w:rPr>
                <w:rFonts w:ascii="Times New Roman" w:eastAsia="仿宋" w:hAnsi="Times New Roman"/>
                <w:sz w:val="28"/>
                <w:szCs w:val="28"/>
              </w:rPr>
              <w:t>”</w:t>
            </w:r>
            <w:r>
              <w:rPr>
                <w:rFonts w:ascii="Times New Roman" w:eastAsia="仿宋" w:hAnsi="Times New Roman"/>
                <w:sz w:val="28"/>
                <w:szCs w:val="28"/>
              </w:rPr>
              <w:t>等常设层级。</w:t>
            </w:r>
          </w:p>
        </w:tc>
        <w:tc>
          <w:tcPr>
            <w:tcW w:w="2028" w:type="dxa"/>
            <w:shd w:val="clear" w:color="auto" w:fill="D7D7D7"/>
            <w:vAlign w:val="center"/>
          </w:tcPr>
          <w:p w:rsidR="001B3721" w:rsidRDefault="009C1498">
            <w:pPr>
              <w:spacing w:line="440" w:lineRule="exact"/>
              <w:rPr>
                <w:rFonts w:ascii="Times New Roman" w:eastAsia="仿宋" w:hAnsi="Times New Roman"/>
                <w:sz w:val="28"/>
                <w:szCs w:val="28"/>
              </w:rPr>
            </w:pPr>
            <w:r w:rsidRPr="00683C82">
              <w:rPr>
                <w:rFonts w:ascii="Wingdings 2" w:eastAsia="方正仿宋简体" w:hAnsi="Wingdings 2"/>
                <w:sz w:val="28"/>
                <w:szCs w:val="28"/>
              </w:rPr>
              <w:t></w:t>
            </w:r>
            <w:r w:rsidR="009439D3">
              <w:rPr>
                <w:rFonts w:ascii="Times New Roman" w:eastAsia="仿宋" w:hAnsi="Times New Roman"/>
                <w:sz w:val="28"/>
                <w:szCs w:val="28"/>
              </w:rPr>
              <w:t>是</w:t>
            </w:r>
          </w:p>
          <w:p w:rsidR="001B3721" w:rsidRDefault="009439D3">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1B3721" w:rsidRDefault="001B3721">
            <w:pPr>
              <w:spacing w:line="440" w:lineRule="exact"/>
              <w:rPr>
                <w:rFonts w:ascii="Times New Roman" w:eastAsia="仿宋" w:hAnsi="Times New Roman"/>
                <w:sz w:val="28"/>
                <w:szCs w:val="28"/>
              </w:rPr>
            </w:pPr>
          </w:p>
        </w:tc>
      </w:tr>
      <w:tr w:rsidR="001B3721">
        <w:trPr>
          <w:jc w:val="center"/>
        </w:trPr>
        <w:tc>
          <w:tcPr>
            <w:tcW w:w="5384" w:type="dxa"/>
            <w:shd w:val="clear" w:color="auto" w:fill="D7D7D7"/>
            <w:vAlign w:val="center"/>
          </w:tcPr>
          <w:p w:rsidR="001B3721" w:rsidRDefault="009439D3">
            <w:pPr>
              <w:spacing w:line="440" w:lineRule="exact"/>
              <w:rPr>
                <w:rFonts w:ascii="Times New Roman" w:eastAsia="仿宋" w:hAnsi="Times New Roman"/>
                <w:sz w:val="28"/>
                <w:szCs w:val="28"/>
              </w:rPr>
            </w:pPr>
            <w:r>
              <w:rPr>
                <w:rFonts w:ascii="Times New Roman" w:eastAsia="仿宋" w:hAnsi="Times New Roman"/>
                <w:sz w:val="28"/>
                <w:szCs w:val="28"/>
              </w:rPr>
              <w:t xml:space="preserve">3. </w:t>
            </w:r>
            <w:r>
              <w:rPr>
                <w:rFonts w:ascii="Times New Roman" w:eastAsia="仿宋" w:hAnsi="Times New Roman"/>
                <w:sz w:val="28"/>
                <w:szCs w:val="28"/>
              </w:rPr>
              <w:t>工作人员不超过</w:t>
            </w:r>
            <w:r>
              <w:rPr>
                <w:rFonts w:ascii="Times New Roman" w:eastAsia="仿宋" w:hAnsi="Times New Roman"/>
                <w:sz w:val="28"/>
                <w:szCs w:val="28"/>
              </w:rPr>
              <w:t>30</w:t>
            </w:r>
            <w:r>
              <w:rPr>
                <w:rFonts w:ascii="Times New Roman" w:eastAsia="仿宋" w:hAnsi="Times New Roman"/>
                <w:sz w:val="28"/>
                <w:szCs w:val="28"/>
              </w:rPr>
              <w:t>人。</w:t>
            </w:r>
          </w:p>
        </w:tc>
        <w:tc>
          <w:tcPr>
            <w:tcW w:w="2028" w:type="dxa"/>
            <w:shd w:val="clear" w:color="auto" w:fill="D7D7D7"/>
            <w:vAlign w:val="center"/>
          </w:tcPr>
          <w:p w:rsidR="001B3721" w:rsidRDefault="009C1498">
            <w:pPr>
              <w:spacing w:line="440" w:lineRule="exact"/>
              <w:rPr>
                <w:rFonts w:ascii="Times New Roman" w:eastAsia="仿宋" w:hAnsi="Times New Roman"/>
                <w:sz w:val="28"/>
                <w:szCs w:val="28"/>
              </w:rPr>
            </w:pPr>
            <w:r w:rsidRPr="00683C82">
              <w:rPr>
                <w:rFonts w:ascii="Wingdings 2" w:eastAsia="方正仿宋简体" w:hAnsi="Wingdings 2"/>
                <w:sz w:val="28"/>
                <w:szCs w:val="28"/>
              </w:rPr>
              <w:t></w:t>
            </w:r>
            <w:r w:rsidR="009439D3">
              <w:rPr>
                <w:rFonts w:ascii="Times New Roman" w:eastAsia="仿宋" w:hAnsi="Times New Roman"/>
                <w:sz w:val="28"/>
                <w:szCs w:val="28"/>
              </w:rPr>
              <w:t>是</w:t>
            </w:r>
          </w:p>
          <w:p w:rsidR="001B3721" w:rsidRDefault="009439D3">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1B3721" w:rsidRDefault="009439D3">
            <w:pPr>
              <w:spacing w:line="440" w:lineRule="exact"/>
              <w:jc w:val="center"/>
              <w:rPr>
                <w:rFonts w:ascii="Times New Roman" w:eastAsia="仿宋" w:hAnsi="Times New Roman"/>
                <w:sz w:val="28"/>
                <w:szCs w:val="28"/>
              </w:rPr>
            </w:pPr>
            <w:r>
              <w:rPr>
                <w:rFonts w:ascii="Times New Roman" w:eastAsia="仿宋" w:hAnsi="Times New Roman"/>
                <w:sz w:val="28"/>
                <w:szCs w:val="28"/>
              </w:rPr>
              <w:t>实有</w:t>
            </w:r>
            <w:r w:rsidR="009C1498">
              <w:rPr>
                <w:rFonts w:ascii="Times New Roman" w:eastAsia="仿宋" w:hAnsi="Times New Roman"/>
                <w:sz w:val="28"/>
                <w:szCs w:val="28"/>
              </w:rPr>
              <w:t>9</w:t>
            </w:r>
            <w:r>
              <w:rPr>
                <w:rFonts w:ascii="Times New Roman" w:eastAsia="仿宋" w:hAnsi="Times New Roman"/>
                <w:sz w:val="28"/>
                <w:szCs w:val="28"/>
              </w:rPr>
              <w:t>人</w:t>
            </w:r>
          </w:p>
        </w:tc>
      </w:tr>
      <w:tr w:rsidR="001B3721">
        <w:trPr>
          <w:jc w:val="center"/>
        </w:trPr>
        <w:tc>
          <w:tcPr>
            <w:tcW w:w="5384" w:type="dxa"/>
            <w:shd w:val="clear" w:color="auto" w:fill="D7D7D7"/>
            <w:vAlign w:val="center"/>
          </w:tcPr>
          <w:p w:rsidR="001B3721" w:rsidRDefault="009439D3">
            <w:pPr>
              <w:spacing w:line="440" w:lineRule="exact"/>
              <w:rPr>
                <w:rFonts w:ascii="Times New Roman" w:eastAsia="仿宋" w:hAnsi="Times New Roman"/>
                <w:sz w:val="28"/>
                <w:szCs w:val="28"/>
              </w:rPr>
            </w:pPr>
            <w:r>
              <w:rPr>
                <w:rFonts w:ascii="Times New Roman" w:eastAsia="仿宋" w:hAnsi="Times New Roman"/>
                <w:sz w:val="28"/>
                <w:szCs w:val="28"/>
              </w:rPr>
              <w:t xml:space="preserve">4. </w:t>
            </w:r>
            <w:r>
              <w:rPr>
                <w:rFonts w:ascii="Times New Roman" w:eastAsia="仿宋" w:hAnsi="Times New Roman"/>
                <w:sz w:val="28"/>
                <w:szCs w:val="28"/>
              </w:rPr>
              <w:t>主席团成员不超过</w:t>
            </w:r>
            <w:r>
              <w:rPr>
                <w:rFonts w:ascii="Times New Roman" w:eastAsia="仿宋" w:hAnsi="Times New Roman"/>
                <w:sz w:val="28"/>
                <w:szCs w:val="28"/>
              </w:rPr>
              <w:t>3</w:t>
            </w:r>
            <w:r>
              <w:rPr>
                <w:rFonts w:ascii="Times New Roman" w:eastAsia="仿宋" w:hAnsi="Times New Roman"/>
                <w:sz w:val="28"/>
                <w:szCs w:val="28"/>
              </w:rPr>
              <w:t>人。</w:t>
            </w:r>
          </w:p>
        </w:tc>
        <w:tc>
          <w:tcPr>
            <w:tcW w:w="2028" w:type="dxa"/>
            <w:shd w:val="clear" w:color="auto" w:fill="D7D7D7"/>
            <w:vAlign w:val="center"/>
          </w:tcPr>
          <w:p w:rsidR="001B3721" w:rsidRDefault="009C1498">
            <w:pPr>
              <w:spacing w:line="440" w:lineRule="exact"/>
              <w:rPr>
                <w:rFonts w:ascii="Times New Roman" w:eastAsia="仿宋" w:hAnsi="Times New Roman"/>
                <w:sz w:val="28"/>
                <w:szCs w:val="28"/>
              </w:rPr>
            </w:pPr>
            <w:r w:rsidRPr="00683C82">
              <w:rPr>
                <w:rFonts w:ascii="Wingdings 2" w:eastAsia="方正仿宋简体" w:hAnsi="Wingdings 2"/>
                <w:sz w:val="28"/>
                <w:szCs w:val="28"/>
              </w:rPr>
              <w:t></w:t>
            </w:r>
            <w:r w:rsidR="009439D3">
              <w:rPr>
                <w:rFonts w:ascii="Times New Roman" w:eastAsia="仿宋" w:hAnsi="Times New Roman"/>
                <w:sz w:val="28"/>
                <w:szCs w:val="28"/>
              </w:rPr>
              <w:t>是</w:t>
            </w:r>
          </w:p>
          <w:p w:rsidR="001B3721" w:rsidRDefault="009439D3">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1B3721" w:rsidRDefault="009439D3">
            <w:pPr>
              <w:spacing w:line="440" w:lineRule="exact"/>
              <w:jc w:val="center"/>
              <w:rPr>
                <w:rFonts w:ascii="Times New Roman" w:eastAsia="仿宋" w:hAnsi="Times New Roman"/>
                <w:sz w:val="28"/>
                <w:szCs w:val="28"/>
              </w:rPr>
            </w:pPr>
            <w:r>
              <w:rPr>
                <w:rFonts w:ascii="Times New Roman" w:eastAsia="仿宋" w:hAnsi="Times New Roman"/>
                <w:sz w:val="28"/>
                <w:szCs w:val="28"/>
              </w:rPr>
              <w:t>实有</w:t>
            </w:r>
            <w:r w:rsidR="009C1498">
              <w:rPr>
                <w:rFonts w:ascii="Times New Roman" w:eastAsia="仿宋" w:hAnsi="Times New Roman"/>
                <w:sz w:val="28"/>
                <w:szCs w:val="28"/>
              </w:rPr>
              <w:t>3</w:t>
            </w:r>
            <w:r>
              <w:rPr>
                <w:rFonts w:ascii="Times New Roman" w:eastAsia="仿宋" w:hAnsi="Times New Roman"/>
                <w:sz w:val="28"/>
                <w:szCs w:val="28"/>
              </w:rPr>
              <w:t>人</w:t>
            </w:r>
          </w:p>
        </w:tc>
      </w:tr>
      <w:tr w:rsidR="001B3721">
        <w:trPr>
          <w:jc w:val="center"/>
        </w:trPr>
        <w:tc>
          <w:tcPr>
            <w:tcW w:w="5384" w:type="dxa"/>
            <w:shd w:val="clear" w:color="auto" w:fill="D7D7D7"/>
            <w:vAlign w:val="center"/>
          </w:tcPr>
          <w:p w:rsidR="001B3721" w:rsidRDefault="009439D3">
            <w:pPr>
              <w:spacing w:line="440" w:lineRule="exact"/>
              <w:rPr>
                <w:rFonts w:ascii="Times New Roman" w:eastAsia="仿宋" w:hAnsi="Times New Roman"/>
                <w:sz w:val="28"/>
                <w:szCs w:val="28"/>
              </w:rPr>
            </w:pPr>
            <w:r>
              <w:rPr>
                <w:rFonts w:ascii="Times New Roman" w:eastAsia="仿宋" w:hAnsi="Times New Roman"/>
                <w:sz w:val="28"/>
                <w:szCs w:val="28"/>
              </w:rPr>
              <w:t xml:space="preserve">5. </w:t>
            </w:r>
            <w:r>
              <w:rPr>
                <w:rFonts w:ascii="Times New Roman" w:eastAsia="仿宋" w:hAnsi="Times New Roman"/>
                <w:sz w:val="28"/>
                <w:szCs w:val="28"/>
              </w:rPr>
              <w:t>除主席、副主席（轮值执行主席）、部长、副部长、干事外未设其他职务。</w:t>
            </w:r>
          </w:p>
        </w:tc>
        <w:tc>
          <w:tcPr>
            <w:tcW w:w="2028" w:type="dxa"/>
            <w:shd w:val="clear" w:color="auto" w:fill="D7D7D7"/>
            <w:vAlign w:val="center"/>
          </w:tcPr>
          <w:p w:rsidR="001B3721" w:rsidRDefault="009C1498">
            <w:pPr>
              <w:spacing w:line="440" w:lineRule="exact"/>
              <w:rPr>
                <w:rFonts w:ascii="Times New Roman" w:eastAsia="仿宋" w:hAnsi="Times New Roman"/>
                <w:sz w:val="28"/>
                <w:szCs w:val="28"/>
              </w:rPr>
            </w:pPr>
            <w:r w:rsidRPr="00683C82">
              <w:rPr>
                <w:rFonts w:ascii="Wingdings 2" w:eastAsia="方正仿宋简体" w:hAnsi="Wingdings 2"/>
                <w:sz w:val="28"/>
                <w:szCs w:val="28"/>
              </w:rPr>
              <w:t></w:t>
            </w:r>
            <w:r w:rsidR="009439D3">
              <w:rPr>
                <w:rFonts w:ascii="Times New Roman" w:eastAsia="仿宋" w:hAnsi="Times New Roman"/>
                <w:sz w:val="28"/>
                <w:szCs w:val="28"/>
              </w:rPr>
              <w:t>是</w:t>
            </w:r>
          </w:p>
          <w:p w:rsidR="001B3721" w:rsidRDefault="009439D3">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1B3721" w:rsidRDefault="001B3721">
            <w:pPr>
              <w:spacing w:line="440" w:lineRule="exact"/>
              <w:rPr>
                <w:rFonts w:ascii="Times New Roman" w:eastAsia="仿宋" w:hAnsi="Times New Roman"/>
                <w:sz w:val="28"/>
                <w:szCs w:val="28"/>
              </w:rPr>
            </w:pPr>
          </w:p>
        </w:tc>
      </w:tr>
      <w:tr w:rsidR="001B3721">
        <w:trPr>
          <w:jc w:val="center"/>
        </w:trPr>
        <w:tc>
          <w:tcPr>
            <w:tcW w:w="5384" w:type="dxa"/>
            <w:shd w:val="clear" w:color="auto" w:fill="D7D7D7"/>
            <w:vAlign w:val="center"/>
          </w:tcPr>
          <w:p w:rsidR="001B3721" w:rsidRDefault="009439D3">
            <w:pPr>
              <w:spacing w:line="440" w:lineRule="exact"/>
              <w:rPr>
                <w:rFonts w:ascii="Times New Roman" w:eastAsia="仿宋" w:hAnsi="Times New Roman"/>
                <w:sz w:val="28"/>
                <w:szCs w:val="28"/>
              </w:rPr>
            </w:pPr>
            <w:r>
              <w:rPr>
                <w:rFonts w:ascii="Times New Roman" w:eastAsia="仿宋" w:hAnsi="Times New Roman"/>
                <w:sz w:val="28"/>
                <w:szCs w:val="28"/>
              </w:rPr>
              <w:t xml:space="preserve">6. </w:t>
            </w:r>
            <w:r>
              <w:rPr>
                <w:rFonts w:ascii="Times New Roman" w:eastAsia="仿宋" w:hAnsi="Times New Roman"/>
                <w:sz w:val="28"/>
                <w:szCs w:val="28"/>
              </w:rPr>
              <w:t>工作人员为共产党员或共青团员。</w:t>
            </w:r>
          </w:p>
        </w:tc>
        <w:tc>
          <w:tcPr>
            <w:tcW w:w="2028" w:type="dxa"/>
            <w:shd w:val="clear" w:color="auto" w:fill="D7D7D7"/>
            <w:vAlign w:val="center"/>
          </w:tcPr>
          <w:p w:rsidR="001B3721" w:rsidRDefault="009C1498">
            <w:pPr>
              <w:spacing w:line="440" w:lineRule="exact"/>
              <w:rPr>
                <w:rFonts w:ascii="Times New Roman" w:eastAsia="仿宋" w:hAnsi="Times New Roman"/>
                <w:sz w:val="28"/>
                <w:szCs w:val="28"/>
              </w:rPr>
            </w:pPr>
            <w:r w:rsidRPr="00683C82">
              <w:rPr>
                <w:rFonts w:ascii="Wingdings 2" w:eastAsia="方正仿宋简体" w:hAnsi="Wingdings 2"/>
                <w:sz w:val="28"/>
                <w:szCs w:val="28"/>
              </w:rPr>
              <w:t></w:t>
            </w:r>
            <w:r w:rsidR="009439D3">
              <w:rPr>
                <w:rFonts w:ascii="Times New Roman" w:eastAsia="仿宋" w:hAnsi="Times New Roman"/>
                <w:sz w:val="28"/>
                <w:szCs w:val="28"/>
              </w:rPr>
              <w:t>是</w:t>
            </w:r>
          </w:p>
          <w:p w:rsidR="001B3721" w:rsidRDefault="009439D3">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1B3721" w:rsidRDefault="001B3721">
            <w:pPr>
              <w:spacing w:line="440" w:lineRule="exact"/>
              <w:rPr>
                <w:rFonts w:ascii="Times New Roman" w:eastAsia="仿宋" w:hAnsi="Times New Roman"/>
                <w:sz w:val="28"/>
                <w:szCs w:val="28"/>
              </w:rPr>
            </w:pPr>
          </w:p>
        </w:tc>
      </w:tr>
      <w:tr w:rsidR="001B3721">
        <w:trPr>
          <w:jc w:val="center"/>
        </w:trPr>
        <w:tc>
          <w:tcPr>
            <w:tcW w:w="5384" w:type="dxa"/>
            <w:shd w:val="clear" w:color="auto" w:fill="D7D7D7"/>
            <w:vAlign w:val="center"/>
          </w:tcPr>
          <w:p w:rsidR="001B3721" w:rsidRDefault="009439D3">
            <w:pPr>
              <w:spacing w:line="440" w:lineRule="exact"/>
              <w:rPr>
                <w:rFonts w:ascii="Times New Roman" w:eastAsia="仿宋" w:hAnsi="Times New Roman"/>
                <w:sz w:val="28"/>
                <w:szCs w:val="28"/>
              </w:rPr>
            </w:pPr>
            <w:r>
              <w:rPr>
                <w:rFonts w:ascii="Times New Roman" w:eastAsia="仿宋" w:hAnsi="Times New Roman"/>
                <w:sz w:val="28"/>
                <w:szCs w:val="28"/>
              </w:rPr>
              <w:t xml:space="preserve">7. </w:t>
            </w:r>
            <w:r>
              <w:rPr>
                <w:rFonts w:ascii="Times New Roman" w:eastAsia="仿宋" w:hAnsi="Times New Roman"/>
                <w:sz w:val="28"/>
                <w:szCs w:val="28"/>
              </w:rPr>
              <w:t>工作人员中除一年级新生外的本专科生最近</w:t>
            </w:r>
            <w:r>
              <w:rPr>
                <w:rFonts w:ascii="Times New Roman" w:eastAsia="仿宋" w:hAnsi="Times New Roman"/>
                <w:sz w:val="28"/>
                <w:szCs w:val="28"/>
              </w:rPr>
              <w:t>1</w:t>
            </w:r>
            <w:r>
              <w:rPr>
                <w:rFonts w:ascii="Times New Roman" w:eastAsia="仿宋" w:hAnsi="Times New Roman"/>
                <w:sz w:val="28"/>
                <w:szCs w:val="28"/>
              </w:rPr>
              <w:t>个学期</w:t>
            </w:r>
            <w:r>
              <w:rPr>
                <w:rFonts w:ascii="Times New Roman" w:eastAsia="仿宋" w:hAnsi="Times New Roman"/>
                <w:sz w:val="28"/>
                <w:szCs w:val="28"/>
              </w:rPr>
              <w:t>/</w:t>
            </w:r>
            <w:r>
              <w:rPr>
                <w:rFonts w:ascii="Times New Roman" w:eastAsia="仿宋" w:hAnsi="Times New Roman"/>
                <w:sz w:val="28"/>
                <w:szCs w:val="28"/>
              </w:rPr>
              <w:t>最近</w:t>
            </w:r>
            <w:r>
              <w:rPr>
                <w:rFonts w:ascii="Times New Roman" w:eastAsia="仿宋" w:hAnsi="Times New Roman"/>
                <w:sz w:val="28"/>
                <w:szCs w:val="28"/>
              </w:rPr>
              <w:t>1</w:t>
            </w:r>
            <w:r>
              <w:rPr>
                <w:rFonts w:ascii="Times New Roman" w:eastAsia="仿宋" w:hAnsi="Times New Roman"/>
                <w:sz w:val="28"/>
                <w:szCs w:val="28"/>
              </w:rPr>
              <w:t>学年</w:t>
            </w:r>
            <w:r>
              <w:rPr>
                <w:rFonts w:ascii="Times New Roman" w:eastAsia="仿宋" w:hAnsi="Times New Roman"/>
                <w:sz w:val="28"/>
                <w:szCs w:val="28"/>
              </w:rPr>
              <w:t>/</w:t>
            </w:r>
            <w:r>
              <w:rPr>
                <w:rFonts w:ascii="Times New Roman" w:eastAsia="仿宋" w:hAnsi="Times New Roman"/>
                <w:sz w:val="28"/>
                <w:szCs w:val="28"/>
              </w:rPr>
              <w:t>入学以来三者取其一，学习成绩综合排名在本专业前</w:t>
            </w:r>
            <w:r>
              <w:rPr>
                <w:rFonts w:ascii="Times New Roman" w:eastAsia="仿宋" w:hAnsi="Times New Roman"/>
                <w:sz w:val="28"/>
                <w:szCs w:val="28"/>
              </w:rPr>
              <w:t>30%</w:t>
            </w:r>
            <w:r>
              <w:rPr>
                <w:rFonts w:ascii="Times New Roman" w:eastAsia="仿宋" w:hAnsi="Times New Roman"/>
                <w:sz w:val="28"/>
                <w:szCs w:val="28"/>
              </w:rPr>
              <w:lastRenderedPageBreak/>
              <w:t>以内，且无课业不及格情况；研究生无课业不及格情况。</w:t>
            </w:r>
          </w:p>
        </w:tc>
        <w:tc>
          <w:tcPr>
            <w:tcW w:w="2028" w:type="dxa"/>
            <w:shd w:val="clear" w:color="auto" w:fill="D7D7D7"/>
            <w:vAlign w:val="center"/>
          </w:tcPr>
          <w:p w:rsidR="001B3721" w:rsidRDefault="009C1498">
            <w:pPr>
              <w:spacing w:line="440" w:lineRule="exact"/>
              <w:rPr>
                <w:rFonts w:ascii="Times New Roman" w:eastAsia="仿宋" w:hAnsi="Times New Roman"/>
                <w:sz w:val="28"/>
                <w:szCs w:val="28"/>
              </w:rPr>
            </w:pPr>
            <w:r w:rsidRPr="00683C82">
              <w:rPr>
                <w:rFonts w:ascii="Wingdings 2" w:eastAsia="方正仿宋简体" w:hAnsi="Wingdings 2"/>
                <w:sz w:val="28"/>
                <w:szCs w:val="28"/>
              </w:rPr>
              <w:lastRenderedPageBreak/>
              <w:t></w:t>
            </w:r>
            <w:r w:rsidR="009439D3">
              <w:rPr>
                <w:rFonts w:ascii="Times New Roman" w:eastAsia="仿宋" w:hAnsi="Times New Roman"/>
                <w:sz w:val="28"/>
                <w:szCs w:val="28"/>
              </w:rPr>
              <w:t>是</w:t>
            </w:r>
          </w:p>
          <w:p w:rsidR="001B3721" w:rsidRDefault="009439D3">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1B3721" w:rsidRDefault="001B3721">
            <w:pPr>
              <w:spacing w:line="440" w:lineRule="exact"/>
              <w:rPr>
                <w:rFonts w:ascii="Times New Roman" w:eastAsia="仿宋" w:hAnsi="Times New Roman"/>
                <w:sz w:val="28"/>
                <w:szCs w:val="28"/>
              </w:rPr>
            </w:pPr>
          </w:p>
        </w:tc>
      </w:tr>
      <w:tr w:rsidR="001B3721">
        <w:trPr>
          <w:jc w:val="center"/>
        </w:trPr>
        <w:tc>
          <w:tcPr>
            <w:tcW w:w="5384" w:type="dxa"/>
            <w:shd w:val="clear" w:color="auto" w:fill="D7D7D7"/>
            <w:vAlign w:val="center"/>
          </w:tcPr>
          <w:p w:rsidR="001B3721" w:rsidRDefault="009439D3">
            <w:pPr>
              <w:spacing w:line="440" w:lineRule="exact"/>
              <w:rPr>
                <w:rFonts w:ascii="Times New Roman" w:eastAsia="仿宋" w:hAnsi="Times New Roman"/>
                <w:sz w:val="28"/>
                <w:szCs w:val="28"/>
              </w:rPr>
            </w:pPr>
            <w:r>
              <w:rPr>
                <w:rFonts w:ascii="Times New Roman" w:eastAsia="仿宋" w:hAnsi="Times New Roman"/>
                <w:sz w:val="28"/>
                <w:szCs w:val="28"/>
              </w:rPr>
              <w:t xml:space="preserve">8. </w:t>
            </w:r>
            <w:r>
              <w:rPr>
                <w:rFonts w:ascii="Times New Roman" w:eastAsia="仿宋" w:hAnsi="Times New Roman"/>
                <w:sz w:val="28"/>
                <w:szCs w:val="28"/>
              </w:rPr>
              <w:t>主席团由学生（研究生）代表大会（非其委员会、常务委员会、常任代表会议等）或全体学生（研究生）大会选举产生。</w:t>
            </w:r>
          </w:p>
        </w:tc>
        <w:tc>
          <w:tcPr>
            <w:tcW w:w="2028" w:type="dxa"/>
            <w:shd w:val="clear" w:color="auto" w:fill="D7D7D7"/>
            <w:vAlign w:val="center"/>
          </w:tcPr>
          <w:p w:rsidR="001B3721" w:rsidRDefault="009C1498">
            <w:pPr>
              <w:spacing w:line="440" w:lineRule="exact"/>
              <w:rPr>
                <w:rFonts w:ascii="Times New Roman" w:eastAsia="仿宋" w:hAnsi="Times New Roman"/>
                <w:sz w:val="28"/>
                <w:szCs w:val="28"/>
              </w:rPr>
            </w:pPr>
            <w:r w:rsidRPr="00683C82">
              <w:rPr>
                <w:rFonts w:ascii="Wingdings 2" w:eastAsia="方正仿宋简体" w:hAnsi="Wingdings 2"/>
                <w:sz w:val="28"/>
                <w:szCs w:val="28"/>
              </w:rPr>
              <w:t></w:t>
            </w:r>
            <w:r w:rsidR="009439D3">
              <w:rPr>
                <w:rFonts w:ascii="Times New Roman" w:eastAsia="仿宋" w:hAnsi="Times New Roman"/>
                <w:sz w:val="28"/>
                <w:szCs w:val="28"/>
              </w:rPr>
              <w:t>是</w:t>
            </w:r>
          </w:p>
          <w:p w:rsidR="001B3721" w:rsidRDefault="009439D3">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1B3721" w:rsidRDefault="001B3721">
            <w:pPr>
              <w:spacing w:line="440" w:lineRule="exact"/>
              <w:rPr>
                <w:rFonts w:ascii="Times New Roman" w:eastAsia="仿宋" w:hAnsi="Times New Roman"/>
                <w:sz w:val="28"/>
                <w:szCs w:val="28"/>
              </w:rPr>
            </w:pPr>
          </w:p>
        </w:tc>
      </w:tr>
      <w:tr w:rsidR="001B3721">
        <w:trPr>
          <w:jc w:val="center"/>
        </w:trPr>
        <w:tc>
          <w:tcPr>
            <w:tcW w:w="5384" w:type="dxa"/>
            <w:shd w:val="clear" w:color="auto" w:fill="D7D7D7"/>
            <w:vAlign w:val="center"/>
          </w:tcPr>
          <w:p w:rsidR="001B3721" w:rsidRDefault="009439D3">
            <w:pPr>
              <w:spacing w:line="440" w:lineRule="exact"/>
              <w:rPr>
                <w:rFonts w:ascii="Times New Roman" w:eastAsia="仿宋" w:hAnsi="Times New Roman"/>
                <w:sz w:val="28"/>
                <w:szCs w:val="28"/>
              </w:rPr>
            </w:pPr>
            <w:r>
              <w:rPr>
                <w:rFonts w:ascii="Times New Roman" w:eastAsia="仿宋" w:hAnsi="Times New Roman"/>
                <w:sz w:val="28"/>
                <w:szCs w:val="28"/>
              </w:rPr>
              <w:t>9</w:t>
            </w:r>
            <w:r>
              <w:rPr>
                <w:rFonts w:ascii="Times New Roman" w:eastAsia="仿宋" w:hAnsi="Times New Roman"/>
                <w:color w:val="FF0000"/>
                <w:sz w:val="28"/>
                <w:szCs w:val="28"/>
              </w:rPr>
              <w:t>★</w:t>
            </w:r>
            <w:r>
              <w:rPr>
                <w:rFonts w:ascii="Times New Roman" w:eastAsia="仿宋" w:hAnsi="Times New Roman"/>
                <w:sz w:val="28"/>
                <w:szCs w:val="28"/>
              </w:rPr>
              <w:t xml:space="preserve">. </w:t>
            </w:r>
            <w:r>
              <w:rPr>
                <w:rFonts w:ascii="Times New Roman" w:eastAsia="仿宋" w:hAnsi="Times New Roman"/>
                <w:sz w:val="28"/>
                <w:szCs w:val="28"/>
              </w:rPr>
              <w:t>按期规范召开学生（研究生）代表大会或全体学生（研究生）大会。</w:t>
            </w:r>
          </w:p>
        </w:tc>
        <w:tc>
          <w:tcPr>
            <w:tcW w:w="2028" w:type="dxa"/>
            <w:shd w:val="clear" w:color="auto" w:fill="D7D7D7"/>
            <w:vAlign w:val="center"/>
          </w:tcPr>
          <w:p w:rsidR="001B3721" w:rsidRDefault="009C1498">
            <w:pPr>
              <w:spacing w:line="440" w:lineRule="exact"/>
              <w:rPr>
                <w:rFonts w:ascii="Times New Roman" w:eastAsia="仿宋" w:hAnsi="Times New Roman"/>
                <w:sz w:val="28"/>
                <w:szCs w:val="28"/>
              </w:rPr>
            </w:pPr>
            <w:r w:rsidRPr="00683C82">
              <w:rPr>
                <w:rFonts w:ascii="Wingdings 2" w:eastAsia="方正仿宋简体" w:hAnsi="Wingdings 2"/>
                <w:sz w:val="28"/>
                <w:szCs w:val="28"/>
              </w:rPr>
              <w:t></w:t>
            </w:r>
            <w:r w:rsidR="009439D3">
              <w:rPr>
                <w:rFonts w:ascii="Times New Roman" w:eastAsia="仿宋" w:hAnsi="Times New Roman"/>
                <w:sz w:val="28"/>
                <w:szCs w:val="28"/>
              </w:rPr>
              <w:t>是</w:t>
            </w:r>
          </w:p>
          <w:p w:rsidR="001B3721" w:rsidRDefault="009439D3">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1B3721" w:rsidRDefault="009439D3">
            <w:pPr>
              <w:spacing w:line="440" w:lineRule="exact"/>
              <w:rPr>
                <w:rFonts w:ascii="Times New Roman" w:eastAsia="仿宋" w:hAnsi="Times New Roman"/>
                <w:sz w:val="28"/>
                <w:szCs w:val="28"/>
              </w:rPr>
            </w:pPr>
            <w:r>
              <w:rPr>
                <w:rFonts w:ascii="Times New Roman" w:eastAsia="仿宋" w:hAnsi="Times New Roman"/>
                <w:sz w:val="28"/>
                <w:szCs w:val="28"/>
              </w:rPr>
              <w:t>召开日期为：</w:t>
            </w:r>
            <w:r w:rsidR="009C1498" w:rsidRPr="004A194A">
              <w:rPr>
                <w:rFonts w:asciiTheme="minorEastAsia" w:eastAsiaTheme="minorEastAsia" w:hAnsiTheme="minorEastAsia"/>
                <w:sz w:val="24"/>
                <w:szCs w:val="28"/>
              </w:rPr>
              <w:t>22年11月12日</w:t>
            </w:r>
          </w:p>
        </w:tc>
      </w:tr>
      <w:tr w:rsidR="001B3721">
        <w:trPr>
          <w:jc w:val="center"/>
        </w:trPr>
        <w:tc>
          <w:tcPr>
            <w:tcW w:w="5384" w:type="dxa"/>
            <w:shd w:val="clear" w:color="auto" w:fill="D7D7D7"/>
            <w:vAlign w:val="center"/>
          </w:tcPr>
          <w:p w:rsidR="001B3721" w:rsidRDefault="009439D3">
            <w:pPr>
              <w:spacing w:line="440" w:lineRule="exact"/>
              <w:rPr>
                <w:rFonts w:ascii="Times New Roman" w:eastAsia="仿宋" w:hAnsi="Times New Roman"/>
                <w:sz w:val="28"/>
                <w:szCs w:val="28"/>
              </w:rPr>
            </w:pPr>
            <w:r>
              <w:rPr>
                <w:rFonts w:ascii="Times New Roman" w:eastAsia="仿宋" w:hAnsi="Times New Roman"/>
                <w:sz w:val="28"/>
                <w:szCs w:val="28"/>
              </w:rPr>
              <w:t xml:space="preserve">10. </w:t>
            </w:r>
            <w:r>
              <w:rPr>
                <w:rFonts w:ascii="Times New Roman" w:eastAsia="仿宋" w:hAnsi="Times New Roman"/>
                <w:sz w:val="28"/>
                <w:szCs w:val="28"/>
              </w:rPr>
              <w:t>开展了春、秋季</w:t>
            </w:r>
            <w:r w:rsidR="009C51FB">
              <w:rPr>
                <w:rFonts w:ascii="Times New Roman" w:eastAsia="仿宋" w:hAnsi="Times New Roman" w:hint="eastAsia"/>
                <w:sz w:val="28"/>
                <w:szCs w:val="28"/>
              </w:rPr>
              <w:t>研究生</w:t>
            </w:r>
            <w:r>
              <w:rPr>
                <w:rFonts w:ascii="Times New Roman" w:eastAsia="仿宋" w:hAnsi="Times New Roman"/>
                <w:sz w:val="28"/>
                <w:szCs w:val="28"/>
              </w:rPr>
              <w:t>会组织工作人员全员培训。</w:t>
            </w:r>
          </w:p>
        </w:tc>
        <w:tc>
          <w:tcPr>
            <w:tcW w:w="2028" w:type="dxa"/>
            <w:shd w:val="clear" w:color="auto" w:fill="D7D7D7"/>
            <w:vAlign w:val="center"/>
          </w:tcPr>
          <w:p w:rsidR="001B3721" w:rsidRDefault="009C1498">
            <w:pPr>
              <w:spacing w:line="440" w:lineRule="exact"/>
              <w:rPr>
                <w:rFonts w:ascii="Times New Roman" w:eastAsia="仿宋" w:hAnsi="Times New Roman"/>
                <w:sz w:val="28"/>
                <w:szCs w:val="28"/>
              </w:rPr>
            </w:pPr>
            <w:r w:rsidRPr="00683C82">
              <w:rPr>
                <w:rFonts w:ascii="Wingdings 2" w:eastAsia="方正仿宋简体" w:hAnsi="Wingdings 2"/>
                <w:sz w:val="28"/>
                <w:szCs w:val="28"/>
              </w:rPr>
              <w:t></w:t>
            </w:r>
            <w:r w:rsidR="009439D3">
              <w:rPr>
                <w:rFonts w:ascii="Times New Roman" w:eastAsia="仿宋" w:hAnsi="Times New Roman"/>
                <w:sz w:val="28"/>
                <w:szCs w:val="28"/>
              </w:rPr>
              <w:t>是</w:t>
            </w:r>
          </w:p>
          <w:p w:rsidR="001B3721" w:rsidRDefault="009439D3">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1B3721" w:rsidRDefault="001B3721">
            <w:pPr>
              <w:spacing w:line="440" w:lineRule="exact"/>
              <w:jc w:val="left"/>
              <w:rPr>
                <w:rFonts w:ascii="Times New Roman" w:eastAsia="仿宋" w:hAnsi="Times New Roman"/>
                <w:sz w:val="28"/>
                <w:szCs w:val="28"/>
              </w:rPr>
            </w:pPr>
          </w:p>
        </w:tc>
      </w:tr>
      <w:tr w:rsidR="001B3721">
        <w:trPr>
          <w:jc w:val="center"/>
        </w:trPr>
        <w:tc>
          <w:tcPr>
            <w:tcW w:w="5384" w:type="dxa"/>
            <w:shd w:val="clear" w:color="auto" w:fill="D7D7D7"/>
            <w:vAlign w:val="center"/>
          </w:tcPr>
          <w:p w:rsidR="001B3721" w:rsidRDefault="009439D3">
            <w:pPr>
              <w:numPr>
                <w:ilvl w:val="0"/>
                <w:numId w:val="2"/>
              </w:numPr>
              <w:spacing w:line="440" w:lineRule="exact"/>
              <w:rPr>
                <w:rFonts w:ascii="Times New Roman" w:eastAsia="仿宋" w:hAnsi="Times New Roman"/>
                <w:sz w:val="28"/>
                <w:szCs w:val="28"/>
              </w:rPr>
            </w:pPr>
            <w:r>
              <w:rPr>
                <w:rFonts w:ascii="Times New Roman" w:eastAsia="仿宋" w:hAnsi="Times New Roman"/>
                <w:sz w:val="28"/>
                <w:szCs w:val="28"/>
              </w:rPr>
              <w:t>工作人员参加评奖评优、测评加分、推荐免试攻读研究生等事项时，依据评议结果择优提名，未与其岗位简单挂钩。</w:t>
            </w:r>
          </w:p>
        </w:tc>
        <w:tc>
          <w:tcPr>
            <w:tcW w:w="2028" w:type="dxa"/>
            <w:shd w:val="clear" w:color="auto" w:fill="D7D7D7"/>
            <w:vAlign w:val="center"/>
          </w:tcPr>
          <w:p w:rsidR="001B3721" w:rsidRDefault="009C1498">
            <w:pPr>
              <w:spacing w:line="440" w:lineRule="exact"/>
              <w:rPr>
                <w:rFonts w:ascii="Times New Roman" w:eastAsia="仿宋" w:hAnsi="Times New Roman"/>
                <w:sz w:val="28"/>
                <w:szCs w:val="28"/>
              </w:rPr>
            </w:pPr>
            <w:r w:rsidRPr="00683C82">
              <w:rPr>
                <w:rFonts w:ascii="Wingdings 2" w:eastAsia="方正仿宋简体" w:hAnsi="Wingdings 2"/>
                <w:sz w:val="28"/>
                <w:szCs w:val="28"/>
              </w:rPr>
              <w:t></w:t>
            </w:r>
            <w:r w:rsidR="009439D3">
              <w:rPr>
                <w:rFonts w:ascii="Times New Roman" w:eastAsia="仿宋" w:hAnsi="Times New Roman"/>
                <w:sz w:val="28"/>
                <w:szCs w:val="28"/>
              </w:rPr>
              <w:t>是</w:t>
            </w:r>
          </w:p>
          <w:p w:rsidR="001B3721" w:rsidRDefault="009439D3">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1B3721" w:rsidRDefault="001B3721">
            <w:pPr>
              <w:spacing w:line="440" w:lineRule="exact"/>
              <w:jc w:val="left"/>
              <w:rPr>
                <w:rFonts w:ascii="Times New Roman" w:eastAsia="仿宋" w:hAnsi="Times New Roman"/>
                <w:sz w:val="28"/>
                <w:szCs w:val="28"/>
              </w:rPr>
            </w:pPr>
          </w:p>
        </w:tc>
      </w:tr>
      <w:tr w:rsidR="001B3721">
        <w:trPr>
          <w:jc w:val="center"/>
        </w:trPr>
        <w:tc>
          <w:tcPr>
            <w:tcW w:w="5384" w:type="dxa"/>
            <w:shd w:val="clear" w:color="auto" w:fill="D7D7D7"/>
            <w:vAlign w:val="center"/>
          </w:tcPr>
          <w:p w:rsidR="001B3721" w:rsidRDefault="009439D3">
            <w:pPr>
              <w:spacing w:line="440" w:lineRule="exact"/>
              <w:rPr>
                <w:rFonts w:ascii="Times New Roman" w:eastAsia="仿宋" w:hAnsi="Times New Roman"/>
                <w:sz w:val="28"/>
                <w:szCs w:val="28"/>
              </w:rPr>
            </w:pPr>
            <w:r>
              <w:rPr>
                <w:rFonts w:ascii="Times New Roman" w:eastAsia="仿宋" w:hAnsi="Times New Roman"/>
                <w:sz w:val="28"/>
                <w:szCs w:val="28"/>
              </w:rPr>
              <w:t xml:space="preserve">12. </w:t>
            </w:r>
            <w:r>
              <w:rPr>
                <w:rFonts w:ascii="Times New Roman" w:eastAsia="仿宋" w:hAnsi="Times New Roman"/>
                <w:sz w:val="28"/>
                <w:szCs w:val="28"/>
              </w:rPr>
              <w:t>党组织定期听取</w:t>
            </w:r>
            <w:r w:rsidR="009C51FB">
              <w:rPr>
                <w:rFonts w:ascii="Times New Roman" w:eastAsia="仿宋" w:hAnsi="Times New Roman" w:hint="eastAsia"/>
                <w:sz w:val="28"/>
                <w:szCs w:val="28"/>
              </w:rPr>
              <w:t>研究生</w:t>
            </w:r>
            <w:r>
              <w:rPr>
                <w:rFonts w:ascii="Times New Roman" w:eastAsia="仿宋" w:hAnsi="Times New Roman"/>
                <w:sz w:val="28"/>
                <w:szCs w:val="28"/>
              </w:rPr>
              <w:t>会组织工作汇报，研究决定重大事项。</w:t>
            </w:r>
          </w:p>
        </w:tc>
        <w:tc>
          <w:tcPr>
            <w:tcW w:w="2028" w:type="dxa"/>
            <w:shd w:val="clear" w:color="auto" w:fill="D7D7D7"/>
            <w:vAlign w:val="center"/>
          </w:tcPr>
          <w:p w:rsidR="001B3721" w:rsidRDefault="009C1498">
            <w:pPr>
              <w:spacing w:line="440" w:lineRule="exact"/>
              <w:rPr>
                <w:rFonts w:ascii="Times New Roman" w:eastAsia="仿宋" w:hAnsi="Times New Roman"/>
                <w:sz w:val="28"/>
                <w:szCs w:val="28"/>
              </w:rPr>
            </w:pPr>
            <w:r w:rsidRPr="00683C82">
              <w:rPr>
                <w:rFonts w:ascii="Wingdings 2" w:eastAsia="方正仿宋简体" w:hAnsi="Wingdings 2"/>
                <w:sz w:val="28"/>
                <w:szCs w:val="28"/>
              </w:rPr>
              <w:t></w:t>
            </w:r>
            <w:r w:rsidR="009439D3">
              <w:rPr>
                <w:rFonts w:ascii="Times New Roman" w:eastAsia="仿宋" w:hAnsi="Times New Roman"/>
                <w:sz w:val="28"/>
                <w:szCs w:val="28"/>
              </w:rPr>
              <w:t>是</w:t>
            </w:r>
          </w:p>
          <w:p w:rsidR="001B3721" w:rsidRDefault="009439D3">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1B3721" w:rsidRDefault="001B3721">
            <w:pPr>
              <w:spacing w:line="440" w:lineRule="exact"/>
              <w:jc w:val="left"/>
              <w:rPr>
                <w:rFonts w:ascii="Times New Roman" w:eastAsia="仿宋" w:hAnsi="Times New Roman"/>
                <w:sz w:val="28"/>
                <w:szCs w:val="28"/>
              </w:rPr>
            </w:pPr>
          </w:p>
        </w:tc>
      </w:tr>
      <w:tr w:rsidR="001B3721">
        <w:trPr>
          <w:jc w:val="center"/>
        </w:trPr>
        <w:tc>
          <w:tcPr>
            <w:tcW w:w="5384" w:type="dxa"/>
            <w:shd w:val="clear" w:color="auto" w:fill="D7D7D7"/>
            <w:vAlign w:val="center"/>
          </w:tcPr>
          <w:p w:rsidR="001B3721" w:rsidRDefault="009439D3">
            <w:pPr>
              <w:spacing w:line="440" w:lineRule="exact"/>
              <w:rPr>
                <w:rFonts w:ascii="Times New Roman" w:eastAsia="仿宋" w:hAnsi="Times New Roman"/>
                <w:sz w:val="28"/>
                <w:szCs w:val="28"/>
              </w:rPr>
            </w:pPr>
            <w:r>
              <w:rPr>
                <w:rFonts w:ascii="Times New Roman" w:eastAsia="仿宋" w:hAnsi="Times New Roman"/>
                <w:sz w:val="28"/>
                <w:szCs w:val="28"/>
              </w:rPr>
              <w:t>13</w:t>
            </w:r>
            <w:r>
              <w:rPr>
                <w:rFonts w:ascii="Times New Roman" w:eastAsia="仿宋" w:hAnsi="Times New Roman"/>
                <w:color w:val="FF0000"/>
                <w:sz w:val="28"/>
                <w:szCs w:val="28"/>
              </w:rPr>
              <w:t>★</w:t>
            </w:r>
            <w:r>
              <w:rPr>
                <w:rFonts w:ascii="Times New Roman" w:eastAsia="仿宋" w:hAnsi="Times New Roman"/>
                <w:sz w:val="28"/>
                <w:szCs w:val="28"/>
              </w:rPr>
              <w:t xml:space="preserve">. </w:t>
            </w:r>
            <w:r>
              <w:rPr>
                <w:rFonts w:ascii="Times New Roman" w:eastAsia="仿宋" w:hAnsi="Times New Roman"/>
                <w:sz w:val="28"/>
                <w:szCs w:val="28"/>
              </w:rPr>
              <w:t>明确</w:t>
            </w:r>
            <w:r>
              <w:rPr>
                <w:rFonts w:ascii="Times New Roman" w:eastAsia="仿宋" w:hAnsi="Times New Roman"/>
                <w:sz w:val="28"/>
                <w:szCs w:val="28"/>
              </w:rPr>
              <w:t>1</w:t>
            </w:r>
            <w:r>
              <w:rPr>
                <w:rFonts w:ascii="Times New Roman" w:eastAsia="仿宋" w:hAnsi="Times New Roman"/>
                <w:sz w:val="28"/>
                <w:szCs w:val="28"/>
              </w:rPr>
              <w:t>名团组织负责人指导院级</w:t>
            </w:r>
            <w:r w:rsidR="009C51FB">
              <w:rPr>
                <w:rFonts w:ascii="Times New Roman" w:eastAsia="仿宋" w:hAnsi="Times New Roman" w:hint="eastAsia"/>
                <w:sz w:val="28"/>
                <w:szCs w:val="28"/>
              </w:rPr>
              <w:t>研究生会</w:t>
            </w:r>
            <w:r>
              <w:rPr>
                <w:rFonts w:ascii="Times New Roman" w:eastAsia="仿宋" w:hAnsi="Times New Roman"/>
                <w:sz w:val="28"/>
                <w:szCs w:val="28"/>
              </w:rPr>
              <w:t>组织；聘任团委老师担任院级</w:t>
            </w:r>
            <w:r w:rsidR="009C51FB">
              <w:rPr>
                <w:rFonts w:ascii="Times New Roman" w:eastAsia="仿宋" w:hAnsi="Times New Roman" w:hint="eastAsia"/>
                <w:sz w:val="28"/>
                <w:szCs w:val="28"/>
              </w:rPr>
              <w:t>研究生</w:t>
            </w:r>
            <w:r>
              <w:rPr>
                <w:rFonts w:ascii="Times New Roman" w:eastAsia="仿宋" w:hAnsi="Times New Roman"/>
                <w:sz w:val="28"/>
                <w:szCs w:val="28"/>
              </w:rPr>
              <w:t>会秘书长。</w:t>
            </w:r>
          </w:p>
        </w:tc>
        <w:tc>
          <w:tcPr>
            <w:tcW w:w="2028" w:type="dxa"/>
            <w:shd w:val="clear" w:color="auto" w:fill="D7D7D7"/>
            <w:vAlign w:val="center"/>
          </w:tcPr>
          <w:p w:rsidR="001B3721" w:rsidRDefault="009C1498">
            <w:pPr>
              <w:spacing w:line="440" w:lineRule="exact"/>
              <w:rPr>
                <w:rFonts w:ascii="Times New Roman" w:eastAsia="仿宋" w:hAnsi="Times New Roman"/>
                <w:sz w:val="28"/>
                <w:szCs w:val="28"/>
              </w:rPr>
            </w:pPr>
            <w:r w:rsidRPr="00683C82">
              <w:rPr>
                <w:rFonts w:ascii="Wingdings 2" w:eastAsia="方正仿宋简体" w:hAnsi="Wingdings 2"/>
                <w:sz w:val="28"/>
                <w:szCs w:val="28"/>
              </w:rPr>
              <w:t></w:t>
            </w:r>
            <w:r w:rsidR="009439D3">
              <w:rPr>
                <w:rFonts w:ascii="Times New Roman" w:eastAsia="仿宋" w:hAnsi="Times New Roman"/>
                <w:sz w:val="28"/>
                <w:szCs w:val="28"/>
              </w:rPr>
              <w:t>是</w:t>
            </w:r>
          </w:p>
          <w:p w:rsidR="001B3721" w:rsidRDefault="009439D3">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1B3721" w:rsidRDefault="001B3721">
            <w:pPr>
              <w:spacing w:line="440" w:lineRule="exact"/>
              <w:jc w:val="left"/>
              <w:rPr>
                <w:rFonts w:ascii="Times New Roman" w:eastAsia="仿宋" w:hAnsi="Times New Roman"/>
                <w:sz w:val="28"/>
                <w:szCs w:val="28"/>
              </w:rPr>
            </w:pPr>
          </w:p>
        </w:tc>
      </w:tr>
      <w:tr w:rsidR="001B3721">
        <w:trPr>
          <w:jc w:val="center"/>
        </w:trPr>
        <w:tc>
          <w:tcPr>
            <w:tcW w:w="5384" w:type="dxa"/>
            <w:shd w:val="clear" w:color="auto" w:fill="D7D7D7"/>
            <w:vAlign w:val="center"/>
          </w:tcPr>
          <w:p w:rsidR="001B3721" w:rsidRDefault="009439D3">
            <w:pPr>
              <w:spacing w:line="440" w:lineRule="exact"/>
              <w:rPr>
                <w:rFonts w:ascii="Times New Roman" w:eastAsia="仿宋" w:hAnsi="Times New Roman"/>
                <w:sz w:val="28"/>
                <w:szCs w:val="28"/>
              </w:rPr>
            </w:pPr>
            <w:r>
              <w:rPr>
                <w:rFonts w:ascii="Times New Roman" w:eastAsia="仿宋" w:hAnsi="Times New Roman"/>
                <w:sz w:val="28"/>
                <w:szCs w:val="28"/>
              </w:rPr>
              <w:t>14▲.</w:t>
            </w:r>
            <w:r w:rsidR="009C51FB">
              <w:rPr>
                <w:rFonts w:ascii="Times New Roman" w:eastAsia="仿宋" w:hAnsi="Times New Roman" w:hint="eastAsia"/>
                <w:sz w:val="28"/>
                <w:szCs w:val="28"/>
              </w:rPr>
              <w:t>研究生</w:t>
            </w:r>
            <w:r>
              <w:rPr>
                <w:rFonts w:ascii="Times New Roman" w:eastAsia="仿宋" w:hAnsi="Times New Roman"/>
                <w:sz w:val="28"/>
                <w:szCs w:val="28"/>
              </w:rPr>
              <w:t>会工作机构应成立团支部，团支部书记由</w:t>
            </w:r>
            <w:r w:rsidR="009C51FB">
              <w:rPr>
                <w:rFonts w:ascii="Times New Roman" w:eastAsia="仿宋" w:hAnsi="Times New Roman" w:hint="eastAsia"/>
                <w:sz w:val="28"/>
                <w:szCs w:val="28"/>
              </w:rPr>
              <w:t>研究生</w:t>
            </w:r>
            <w:r>
              <w:rPr>
                <w:rFonts w:ascii="Times New Roman" w:eastAsia="仿宋" w:hAnsi="Times New Roman"/>
                <w:sz w:val="28"/>
                <w:szCs w:val="28"/>
              </w:rPr>
              <w:t>会主席团成员担任。</w:t>
            </w:r>
          </w:p>
        </w:tc>
        <w:tc>
          <w:tcPr>
            <w:tcW w:w="2028" w:type="dxa"/>
            <w:shd w:val="clear" w:color="auto" w:fill="D7D7D7"/>
            <w:vAlign w:val="center"/>
          </w:tcPr>
          <w:p w:rsidR="001B3721" w:rsidRDefault="009C1498">
            <w:pPr>
              <w:spacing w:line="440" w:lineRule="exact"/>
              <w:rPr>
                <w:rFonts w:ascii="Times New Roman" w:eastAsia="仿宋" w:hAnsi="Times New Roman"/>
                <w:sz w:val="28"/>
                <w:szCs w:val="28"/>
              </w:rPr>
            </w:pPr>
            <w:r w:rsidRPr="00683C82">
              <w:rPr>
                <w:rFonts w:ascii="Wingdings 2" w:eastAsia="方正仿宋简体" w:hAnsi="Wingdings 2"/>
                <w:sz w:val="28"/>
                <w:szCs w:val="28"/>
              </w:rPr>
              <w:t></w:t>
            </w:r>
            <w:r w:rsidR="009439D3">
              <w:rPr>
                <w:rFonts w:ascii="Times New Roman" w:eastAsia="仿宋" w:hAnsi="Times New Roman"/>
                <w:sz w:val="28"/>
                <w:szCs w:val="28"/>
              </w:rPr>
              <w:t>是</w:t>
            </w:r>
          </w:p>
          <w:p w:rsidR="001B3721" w:rsidRDefault="009439D3">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1B3721" w:rsidRDefault="001B3721">
            <w:pPr>
              <w:spacing w:line="440" w:lineRule="exact"/>
              <w:jc w:val="left"/>
              <w:rPr>
                <w:rFonts w:ascii="Times New Roman" w:eastAsia="仿宋" w:hAnsi="Times New Roman"/>
                <w:sz w:val="28"/>
                <w:szCs w:val="28"/>
              </w:rPr>
            </w:pPr>
          </w:p>
        </w:tc>
      </w:tr>
    </w:tbl>
    <w:p w:rsidR="001B3721" w:rsidRDefault="009439D3">
      <w:pPr>
        <w:spacing w:line="560" w:lineRule="exact"/>
        <w:ind w:leftChars="300" w:left="630"/>
        <w:rPr>
          <w:rFonts w:ascii="Times New Roman" w:eastAsia="仿宋" w:hAnsi="Times New Roman"/>
          <w:b/>
          <w:bCs/>
          <w:sz w:val="32"/>
          <w:szCs w:val="32"/>
        </w:rPr>
      </w:pPr>
      <w:r>
        <w:rPr>
          <w:rFonts w:ascii="Times New Roman" w:eastAsia="仿宋" w:hAnsi="Times New Roman"/>
          <w:b/>
          <w:bCs/>
          <w:sz w:val="32"/>
          <w:szCs w:val="32"/>
        </w:rPr>
        <w:t>二、二级</w:t>
      </w:r>
      <w:r w:rsidR="009C51FB">
        <w:rPr>
          <w:rFonts w:ascii="Times New Roman" w:eastAsia="仿宋" w:hAnsi="Times New Roman" w:hint="eastAsia"/>
          <w:b/>
          <w:bCs/>
          <w:sz w:val="32"/>
          <w:szCs w:val="32"/>
        </w:rPr>
        <w:t>研究生</w:t>
      </w:r>
      <w:r>
        <w:rPr>
          <w:rFonts w:ascii="Times New Roman" w:eastAsia="仿宋" w:hAnsi="Times New Roman"/>
          <w:b/>
          <w:bCs/>
          <w:sz w:val="32"/>
          <w:szCs w:val="32"/>
        </w:rPr>
        <w:t>会组织架构表</w:t>
      </w: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654"/>
        <w:gridCol w:w="1318"/>
        <w:gridCol w:w="4247"/>
      </w:tblGrid>
      <w:tr w:rsidR="001B3721">
        <w:trPr>
          <w:trHeight w:val="567"/>
          <w:jc w:val="center"/>
        </w:trPr>
        <w:tc>
          <w:tcPr>
            <w:tcW w:w="699" w:type="dxa"/>
            <w:vAlign w:val="center"/>
          </w:tcPr>
          <w:p w:rsidR="001B3721" w:rsidRDefault="009439D3">
            <w:pPr>
              <w:spacing w:line="560" w:lineRule="exact"/>
              <w:jc w:val="center"/>
              <w:rPr>
                <w:rFonts w:ascii="Times New Roman" w:eastAsia="仿宋" w:hAnsi="Times New Roman"/>
                <w:sz w:val="22"/>
                <w:szCs w:val="22"/>
              </w:rPr>
            </w:pPr>
            <w:r>
              <w:rPr>
                <w:rFonts w:ascii="Times New Roman" w:eastAsia="仿宋" w:hAnsi="Times New Roman"/>
                <w:sz w:val="22"/>
                <w:szCs w:val="22"/>
              </w:rPr>
              <w:t>序号</w:t>
            </w:r>
          </w:p>
        </w:tc>
        <w:tc>
          <w:tcPr>
            <w:tcW w:w="2654" w:type="dxa"/>
            <w:vAlign w:val="center"/>
          </w:tcPr>
          <w:p w:rsidR="001B3721" w:rsidRDefault="009439D3">
            <w:pPr>
              <w:spacing w:line="560" w:lineRule="exact"/>
              <w:jc w:val="center"/>
              <w:rPr>
                <w:rFonts w:ascii="Times New Roman" w:eastAsia="仿宋" w:hAnsi="Times New Roman"/>
                <w:sz w:val="22"/>
                <w:szCs w:val="22"/>
              </w:rPr>
            </w:pPr>
            <w:r>
              <w:rPr>
                <w:rFonts w:ascii="Times New Roman" w:eastAsia="仿宋" w:hAnsi="Times New Roman"/>
                <w:sz w:val="22"/>
                <w:szCs w:val="22"/>
              </w:rPr>
              <w:t>机构名称</w:t>
            </w:r>
          </w:p>
        </w:tc>
        <w:tc>
          <w:tcPr>
            <w:tcW w:w="1318" w:type="dxa"/>
            <w:vAlign w:val="center"/>
          </w:tcPr>
          <w:p w:rsidR="001B3721" w:rsidRDefault="009439D3">
            <w:pPr>
              <w:spacing w:line="560" w:lineRule="exact"/>
              <w:jc w:val="center"/>
              <w:rPr>
                <w:rFonts w:ascii="Times New Roman" w:eastAsia="仿宋" w:hAnsi="Times New Roman"/>
                <w:sz w:val="22"/>
                <w:szCs w:val="22"/>
              </w:rPr>
            </w:pPr>
            <w:r>
              <w:rPr>
                <w:rFonts w:ascii="Times New Roman" w:eastAsia="仿宋" w:hAnsi="Times New Roman"/>
                <w:sz w:val="22"/>
                <w:szCs w:val="22"/>
              </w:rPr>
              <w:t>人数</w:t>
            </w:r>
          </w:p>
        </w:tc>
        <w:tc>
          <w:tcPr>
            <w:tcW w:w="4247" w:type="dxa"/>
            <w:vAlign w:val="center"/>
          </w:tcPr>
          <w:p w:rsidR="001B3721" w:rsidRDefault="009439D3">
            <w:pPr>
              <w:spacing w:line="560" w:lineRule="exact"/>
              <w:jc w:val="center"/>
              <w:rPr>
                <w:rFonts w:ascii="Times New Roman" w:eastAsia="仿宋" w:hAnsi="Times New Roman"/>
                <w:sz w:val="22"/>
                <w:szCs w:val="22"/>
              </w:rPr>
            </w:pPr>
            <w:r>
              <w:rPr>
                <w:rFonts w:ascii="Times New Roman" w:eastAsia="仿宋" w:hAnsi="Times New Roman"/>
                <w:sz w:val="22"/>
                <w:szCs w:val="22"/>
              </w:rPr>
              <w:t>主要职责</w:t>
            </w:r>
          </w:p>
        </w:tc>
      </w:tr>
      <w:tr w:rsidR="009C1498" w:rsidTr="009C1498">
        <w:trPr>
          <w:trHeight w:val="582"/>
          <w:jc w:val="center"/>
        </w:trPr>
        <w:tc>
          <w:tcPr>
            <w:tcW w:w="699" w:type="dxa"/>
            <w:vAlign w:val="center"/>
          </w:tcPr>
          <w:p w:rsidR="009C1498" w:rsidRDefault="009C1498" w:rsidP="009C1498">
            <w:pPr>
              <w:spacing w:line="560" w:lineRule="exact"/>
              <w:jc w:val="center"/>
              <w:rPr>
                <w:rFonts w:ascii="Times New Roman" w:eastAsia="仿宋" w:hAnsi="Times New Roman"/>
                <w:sz w:val="22"/>
                <w:szCs w:val="22"/>
              </w:rPr>
            </w:pPr>
            <w:r>
              <w:rPr>
                <w:rFonts w:ascii="Times New Roman" w:eastAsia="仿宋" w:hAnsi="Times New Roman"/>
                <w:sz w:val="22"/>
                <w:szCs w:val="22"/>
              </w:rPr>
              <w:t>1</w:t>
            </w:r>
          </w:p>
        </w:tc>
        <w:tc>
          <w:tcPr>
            <w:tcW w:w="2654" w:type="dxa"/>
            <w:vAlign w:val="center"/>
          </w:tcPr>
          <w:p w:rsidR="009C1498" w:rsidRPr="00F10F22" w:rsidRDefault="009C1498" w:rsidP="009C1498">
            <w:pPr>
              <w:jc w:val="center"/>
            </w:pPr>
            <w:r w:rsidRPr="00F10F22">
              <w:rPr>
                <w:rFonts w:hint="eastAsia"/>
              </w:rPr>
              <w:t>主席团</w:t>
            </w:r>
          </w:p>
        </w:tc>
        <w:tc>
          <w:tcPr>
            <w:tcW w:w="1318" w:type="dxa"/>
            <w:vAlign w:val="center"/>
          </w:tcPr>
          <w:p w:rsidR="009C1498" w:rsidRPr="00F10F22" w:rsidRDefault="009C1498" w:rsidP="009C1498">
            <w:pPr>
              <w:jc w:val="center"/>
            </w:pPr>
            <w:r w:rsidRPr="00F10F22">
              <w:rPr>
                <w:rFonts w:hint="eastAsia"/>
              </w:rPr>
              <w:t>3</w:t>
            </w:r>
          </w:p>
        </w:tc>
        <w:tc>
          <w:tcPr>
            <w:tcW w:w="4247" w:type="dxa"/>
            <w:vAlign w:val="center"/>
          </w:tcPr>
          <w:p w:rsidR="009C1498" w:rsidRPr="00F10F22" w:rsidRDefault="009C1498" w:rsidP="009C1498">
            <w:pPr>
              <w:jc w:val="center"/>
            </w:pPr>
            <w:r w:rsidRPr="00F10F22">
              <w:rPr>
                <w:rFonts w:hint="eastAsia"/>
              </w:rPr>
              <w:t>在院团委的指导下，全面负责院研究生会的工作，协调院研究生会各项重要事务﹐负责各项年度活动计划的制定与总结，统筹、协调、检查和督促各部门工作的开展。</w:t>
            </w:r>
          </w:p>
        </w:tc>
      </w:tr>
      <w:tr w:rsidR="009C1498" w:rsidTr="009C1498">
        <w:trPr>
          <w:trHeight w:val="527"/>
          <w:jc w:val="center"/>
        </w:trPr>
        <w:tc>
          <w:tcPr>
            <w:tcW w:w="699" w:type="dxa"/>
            <w:vAlign w:val="center"/>
          </w:tcPr>
          <w:p w:rsidR="009C1498" w:rsidRDefault="009C1498" w:rsidP="009C1498">
            <w:pPr>
              <w:spacing w:line="560" w:lineRule="exact"/>
              <w:jc w:val="center"/>
              <w:rPr>
                <w:rFonts w:ascii="Times New Roman" w:eastAsia="仿宋" w:hAnsi="Times New Roman"/>
                <w:sz w:val="22"/>
                <w:szCs w:val="22"/>
              </w:rPr>
            </w:pPr>
            <w:r>
              <w:rPr>
                <w:rFonts w:ascii="Times New Roman" w:eastAsia="仿宋" w:hAnsi="Times New Roman"/>
                <w:sz w:val="22"/>
                <w:szCs w:val="22"/>
              </w:rPr>
              <w:t>2</w:t>
            </w:r>
          </w:p>
        </w:tc>
        <w:tc>
          <w:tcPr>
            <w:tcW w:w="2654" w:type="dxa"/>
            <w:vAlign w:val="center"/>
          </w:tcPr>
          <w:p w:rsidR="009C1498" w:rsidRPr="00F10F22" w:rsidRDefault="009C1498" w:rsidP="009C1498">
            <w:pPr>
              <w:jc w:val="center"/>
            </w:pPr>
            <w:r w:rsidRPr="00F10F22">
              <w:rPr>
                <w:rFonts w:hint="eastAsia"/>
              </w:rPr>
              <w:t>办公室</w:t>
            </w:r>
          </w:p>
        </w:tc>
        <w:tc>
          <w:tcPr>
            <w:tcW w:w="1318" w:type="dxa"/>
            <w:vAlign w:val="center"/>
          </w:tcPr>
          <w:p w:rsidR="009C1498" w:rsidRPr="00F10F22" w:rsidRDefault="009C1498" w:rsidP="009C1498">
            <w:pPr>
              <w:jc w:val="center"/>
            </w:pPr>
            <w:r w:rsidRPr="00F10F22">
              <w:rPr>
                <w:rFonts w:hint="eastAsia"/>
              </w:rPr>
              <w:t>3</w:t>
            </w:r>
          </w:p>
        </w:tc>
        <w:tc>
          <w:tcPr>
            <w:tcW w:w="4247" w:type="dxa"/>
            <w:vAlign w:val="center"/>
          </w:tcPr>
          <w:p w:rsidR="009C1498" w:rsidRPr="00F10F22" w:rsidRDefault="009C1498" w:rsidP="009C1498">
            <w:pPr>
              <w:jc w:val="center"/>
            </w:pPr>
            <w:r w:rsidRPr="00F10F22">
              <w:rPr>
                <w:rFonts w:hint="eastAsia"/>
              </w:rPr>
              <w:t>负责研究生会内部上传下达、活动对接、人员协调和内部制度建设，日常工作包括文案撰写、表格制作、财务报销、起草文书和物品管理等。</w:t>
            </w:r>
          </w:p>
        </w:tc>
      </w:tr>
      <w:tr w:rsidR="009C1498" w:rsidTr="009C1498">
        <w:trPr>
          <w:trHeight w:val="527"/>
          <w:jc w:val="center"/>
        </w:trPr>
        <w:tc>
          <w:tcPr>
            <w:tcW w:w="699" w:type="dxa"/>
            <w:vAlign w:val="center"/>
          </w:tcPr>
          <w:p w:rsidR="009C1498" w:rsidRDefault="009C1498" w:rsidP="009C1498">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3</w:t>
            </w:r>
          </w:p>
        </w:tc>
        <w:tc>
          <w:tcPr>
            <w:tcW w:w="2654" w:type="dxa"/>
            <w:vAlign w:val="center"/>
          </w:tcPr>
          <w:p w:rsidR="009C1498" w:rsidRPr="00F10F22" w:rsidRDefault="009C1498" w:rsidP="009C1498">
            <w:pPr>
              <w:jc w:val="center"/>
            </w:pPr>
            <w:r w:rsidRPr="00F10F22">
              <w:rPr>
                <w:rFonts w:hint="eastAsia"/>
              </w:rPr>
              <w:t>文体部</w:t>
            </w:r>
          </w:p>
        </w:tc>
        <w:tc>
          <w:tcPr>
            <w:tcW w:w="1318" w:type="dxa"/>
            <w:vAlign w:val="center"/>
          </w:tcPr>
          <w:p w:rsidR="009C1498" w:rsidRPr="00F10F22" w:rsidRDefault="009C1498" w:rsidP="009C1498">
            <w:pPr>
              <w:jc w:val="center"/>
            </w:pPr>
            <w:r w:rsidRPr="00F10F22">
              <w:rPr>
                <w:rFonts w:hint="eastAsia"/>
              </w:rPr>
              <w:t>3</w:t>
            </w:r>
          </w:p>
        </w:tc>
        <w:tc>
          <w:tcPr>
            <w:tcW w:w="4247" w:type="dxa"/>
            <w:vAlign w:val="center"/>
          </w:tcPr>
          <w:p w:rsidR="009C1498" w:rsidRPr="00F10F22" w:rsidRDefault="009C1498" w:rsidP="009C1498">
            <w:pPr>
              <w:jc w:val="center"/>
            </w:pPr>
            <w:r w:rsidRPr="00F10F22">
              <w:rPr>
                <w:rFonts w:hint="eastAsia"/>
              </w:rPr>
              <w:t>负责组织策划院研究生各项文艺、体育活动，丰富的研究生科研之余的文体生活；负责各项活动的具体执行。</w:t>
            </w:r>
          </w:p>
        </w:tc>
      </w:tr>
      <w:tr w:rsidR="009C1498" w:rsidTr="009C1498">
        <w:trPr>
          <w:trHeight w:val="576"/>
          <w:jc w:val="center"/>
        </w:trPr>
        <w:tc>
          <w:tcPr>
            <w:tcW w:w="699" w:type="dxa"/>
            <w:vAlign w:val="center"/>
          </w:tcPr>
          <w:p w:rsidR="009C1498" w:rsidRDefault="009C1498" w:rsidP="009C1498">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lastRenderedPageBreak/>
              <w:t>4</w:t>
            </w:r>
          </w:p>
        </w:tc>
        <w:tc>
          <w:tcPr>
            <w:tcW w:w="2654" w:type="dxa"/>
            <w:vAlign w:val="center"/>
          </w:tcPr>
          <w:p w:rsidR="009C1498" w:rsidRPr="00F10F22" w:rsidRDefault="009C1498" w:rsidP="009C1498">
            <w:pPr>
              <w:jc w:val="center"/>
            </w:pPr>
            <w:r w:rsidRPr="00F10F22">
              <w:rPr>
                <w:rFonts w:hint="eastAsia"/>
              </w:rPr>
              <w:t>学术部</w:t>
            </w:r>
          </w:p>
        </w:tc>
        <w:tc>
          <w:tcPr>
            <w:tcW w:w="1318" w:type="dxa"/>
            <w:vAlign w:val="center"/>
          </w:tcPr>
          <w:p w:rsidR="009C1498" w:rsidRPr="00F10F22" w:rsidRDefault="009C1498" w:rsidP="009C1498">
            <w:pPr>
              <w:jc w:val="center"/>
            </w:pPr>
            <w:r w:rsidRPr="00F10F22">
              <w:rPr>
                <w:rFonts w:hint="eastAsia"/>
              </w:rPr>
              <w:t>3</w:t>
            </w:r>
          </w:p>
        </w:tc>
        <w:tc>
          <w:tcPr>
            <w:tcW w:w="4247" w:type="dxa"/>
            <w:vAlign w:val="center"/>
          </w:tcPr>
          <w:p w:rsidR="009C1498" w:rsidRDefault="009C1498" w:rsidP="009C1498">
            <w:pPr>
              <w:jc w:val="center"/>
            </w:pPr>
            <w:r w:rsidRPr="00F10F22">
              <w:rPr>
                <w:rFonts w:hint="eastAsia"/>
              </w:rPr>
              <w:t>负责配合做好院级重点学术项目的组织实施，负责支持、跟进科研比赛、学科竞赛、学术论坛等科研活动；负责研究生学术论坛的相关工作；负责其他与学术相关的科普知识竞赛。</w:t>
            </w:r>
          </w:p>
        </w:tc>
      </w:tr>
    </w:tbl>
    <w:p w:rsidR="001B3721" w:rsidRDefault="009439D3">
      <w:pPr>
        <w:spacing w:line="560" w:lineRule="exact"/>
        <w:ind w:firstLineChars="200" w:firstLine="643"/>
        <w:jc w:val="left"/>
        <w:rPr>
          <w:rFonts w:ascii="Times New Roman" w:eastAsia="仿宋" w:hAnsi="Times New Roman"/>
          <w:sz w:val="32"/>
          <w:szCs w:val="32"/>
        </w:rPr>
      </w:pPr>
      <w:r>
        <w:rPr>
          <w:rFonts w:ascii="Times New Roman" w:eastAsia="仿宋" w:hAnsi="Times New Roman"/>
          <w:b/>
          <w:bCs/>
          <w:sz w:val="32"/>
          <w:szCs w:val="32"/>
        </w:rPr>
        <w:t>三、二级</w:t>
      </w:r>
      <w:r w:rsidR="009C51FB">
        <w:rPr>
          <w:rFonts w:ascii="Times New Roman" w:eastAsia="仿宋" w:hAnsi="Times New Roman" w:hint="eastAsia"/>
          <w:b/>
          <w:bCs/>
          <w:sz w:val="32"/>
          <w:szCs w:val="32"/>
        </w:rPr>
        <w:t>研究生</w:t>
      </w:r>
      <w:r>
        <w:rPr>
          <w:rFonts w:ascii="Times New Roman" w:eastAsia="仿宋" w:hAnsi="Times New Roman"/>
          <w:b/>
          <w:bCs/>
          <w:sz w:val="32"/>
          <w:szCs w:val="32"/>
        </w:rPr>
        <w:t>会工作人员名单</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35"/>
        <w:gridCol w:w="1515"/>
        <w:gridCol w:w="2357"/>
        <w:gridCol w:w="1453"/>
        <w:gridCol w:w="1845"/>
      </w:tblGrid>
      <w:tr w:rsidR="00F326FE" w:rsidTr="00F326FE">
        <w:trPr>
          <w:trHeight w:val="704"/>
          <w:jc w:val="center"/>
        </w:trPr>
        <w:tc>
          <w:tcPr>
            <w:tcW w:w="720" w:type="dxa"/>
            <w:vAlign w:val="center"/>
          </w:tcPr>
          <w:p w:rsidR="00F326FE" w:rsidRDefault="00F326FE">
            <w:pPr>
              <w:spacing w:line="240" w:lineRule="exact"/>
              <w:jc w:val="center"/>
              <w:rPr>
                <w:rFonts w:ascii="Times New Roman" w:eastAsia="仿宋" w:hAnsi="Times New Roman"/>
                <w:sz w:val="22"/>
                <w:szCs w:val="44"/>
              </w:rPr>
            </w:pPr>
            <w:r>
              <w:rPr>
                <w:rFonts w:ascii="Times New Roman" w:eastAsia="仿宋" w:hAnsi="Times New Roman"/>
                <w:sz w:val="22"/>
                <w:szCs w:val="44"/>
              </w:rPr>
              <w:t>序号</w:t>
            </w:r>
          </w:p>
        </w:tc>
        <w:tc>
          <w:tcPr>
            <w:tcW w:w="1035" w:type="dxa"/>
            <w:vAlign w:val="center"/>
          </w:tcPr>
          <w:p w:rsidR="00F326FE" w:rsidRDefault="00F326FE">
            <w:pPr>
              <w:spacing w:line="240" w:lineRule="exact"/>
              <w:jc w:val="center"/>
              <w:rPr>
                <w:rFonts w:ascii="Times New Roman" w:eastAsia="仿宋" w:hAnsi="Times New Roman"/>
                <w:sz w:val="22"/>
                <w:szCs w:val="44"/>
              </w:rPr>
            </w:pPr>
            <w:r>
              <w:rPr>
                <w:rFonts w:ascii="Times New Roman" w:eastAsia="仿宋" w:hAnsi="Times New Roman"/>
                <w:sz w:val="22"/>
                <w:szCs w:val="44"/>
              </w:rPr>
              <w:t>姓名</w:t>
            </w:r>
          </w:p>
        </w:tc>
        <w:tc>
          <w:tcPr>
            <w:tcW w:w="1515" w:type="dxa"/>
            <w:vAlign w:val="center"/>
          </w:tcPr>
          <w:p w:rsidR="00F326FE" w:rsidRDefault="00F326FE">
            <w:pPr>
              <w:spacing w:line="240" w:lineRule="exact"/>
              <w:jc w:val="center"/>
              <w:rPr>
                <w:rFonts w:ascii="Times New Roman" w:eastAsia="仿宋" w:hAnsi="Times New Roman"/>
                <w:sz w:val="22"/>
                <w:szCs w:val="44"/>
              </w:rPr>
            </w:pPr>
            <w:r>
              <w:rPr>
                <w:rFonts w:ascii="Times New Roman" w:eastAsia="仿宋" w:hAnsi="Times New Roman"/>
                <w:sz w:val="22"/>
                <w:szCs w:val="44"/>
              </w:rPr>
              <w:t>政治面貌</w:t>
            </w:r>
          </w:p>
        </w:tc>
        <w:tc>
          <w:tcPr>
            <w:tcW w:w="2357" w:type="dxa"/>
            <w:vAlign w:val="center"/>
          </w:tcPr>
          <w:p w:rsidR="00F326FE" w:rsidRDefault="00F326FE">
            <w:pPr>
              <w:spacing w:line="240" w:lineRule="exact"/>
              <w:jc w:val="center"/>
              <w:rPr>
                <w:rFonts w:ascii="Times New Roman" w:eastAsia="仿宋" w:hAnsi="Times New Roman"/>
                <w:sz w:val="22"/>
                <w:szCs w:val="44"/>
              </w:rPr>
            </w:pPr>
            <w:r>
              <w:rPr>
                <w:rFonts w:ascii="Times New Roman" w:eastAsia="仿宋" w:hAnsi="Times New Roman"/>
                <w:sz w:val="22"/>
                <w:szCs w:val="44"/>
              </w:rPr>
              <w:t>院系</w:t>
            </w:r>
          </w:p>
        </w:tc>
        <w:tc>
          <w:tcPr>
            <w:tcW w:w="1453" w:type="dxa"/>
            <w:vAlign w:val="center"/>
          </w:tcPr>
          <w:p w:rsidR="00F326FE" w:rsidRDefault="00F326FE">
            <w:pPr>
              <w:spacing w:line="240" w:lineRule="exact"/>
              <w:jc w:val="center"/>
              <w:rPr>
                <w:rFonts w:ascii="Times New Roman" w:eastAsia="仿宋" w:hAnsi="Times New Roman"/>
                <w:sz w:val="22"/>
                <w:szCs w:val="44"/>
              </w:rPr>
            </w:pPr>
            <w:r>
              <w:rPr>
                <w:rFonts w:ascii="Times New Roman" w:eastAsia="仿宋" w:hAnsi="Times New Roman"/>
                <w:sz w:val="22"/>
                <w:szCs w:val="44"/>
              </w:rPr>
              <w:t>年级</w:t>
            </w:r>
          </w:p>
        </w:tc>
        <w:tc>
          <w:tcPr>
            <w:tcW w:w="1845" w:type="dxa"/>
            <w:vAlign w:val="center"/>
          </w:tcPr>
          <w:p w:rsidR="00F326FE" w:rsidRDefault="00F326FE">
            <w:pPr>
              <w:spacing w:line="240" w:lineRule="exact"/>
              <w:jc w:val="center"/>
              <w:rPr>
                <w:rFonts w:ascii="Times New Roman" w:eastAsia="仿宋" w:hAnsi="Times New Roman"/>
                <w:sz w:val="22"/>
                <w:szCs w:val="44"/>
              </w:rPr>
            </w:pPr>
            <w:r>
              <w:rPr>
                <w:rFonts w:ascii="Times New Roman" w:eastAsia="仿宋" w:hAnsi="Times New Roman"/>
                <w:sz w:val="22"/>
                <w:szCs w:val="44"/>
              </w:rPr>
              <w:t>是否有课业</w:t>
            </w:r>
          </w:p>
          <w:p w:rsidR="00F326FE" w:rsidRDefault="00F326FE">
            <w:pPr>
              <w:spacing w:line="240" w:lineRule="exact"/>
              <w:jc w:val="center"/>
              <w:rPr>
                <w:rFonts w:ascii="Times New Roman" w:eastAsia="仿宋" w:hAnsi="Times New Roman"/>
                <w:sz w:val="22"/>
                <w:szCs w:val="44"/>
              </w:rPr>
            </w:pPr>
            <w:r>
              <w:rPr>
                <w:rFonts w:ascii="Times New Roman" w:eastAsia="仿宋" w:hAnsi="Times New Roman"/>
                <w:sz w:val="22"/>
                <w:szCs w:val="44"/>
              </w:rPr>
              <w:t>不及格</w:t>
            </w:r>
          </w:p>
        </w:tc>
      </w:tr>
      <w:tr w:rsidR="00F326FE" w:rsidTr="00F326FE">
        <w:trPr>
          <w:trHeight w:val="550"/>
          <w:jc w:val="center"/>
        </w:trPr>
        <w:tc>
          <w:tcPr>
            <w:tcW w:w="720" w:type="dxa"/>
          </w:tcPr>
          <w:p w:rsidR="00F326FE" w:rsidRPr="006D0274" w:rsidRDefault="00F326FE" w:rsidP="009C1498">
            <w:pPr>
              <w:spacing w:line="560" w:lineRule="exact"/>
              <w:jc w:val="center"/>
              <w:rPr>
                <w:rFonts w:ascii="Times New Roman" w:eastAsia="方正仿宋简体" w:hAnsi="Times New Roman"/>
                <w:sz w:val="22"/>
                <w:szCs w:val="22"/>
              </w:rPr>
            </w:pPr>
            <w:r w:rsidRPr="006D0274">
              <w:rPr>
                <w:rFonts w:ascii="Times New Roman" w:eastAsia="方正仿宋简体" w:hAnsi="Times New Roman"/>
                <w:sz w:val="22"/>
                <w:szCs w:val="22"/>
              </w:rPr>
              <w:t>1</w:t>
            </w:r>
          </w:p>
        </w:tc>
        <w:tc>
          <w:tcPr>
            <w:tcW w:w="1035" w:type="dxa"/>
          </w:tcPr>
          <w:p w:rsidR="00F326FE" w:rsidRDefault="00F326FE" w:rsidP="009C1498">
            <w:pPr>
              <w:pStyle w:val="TableParagraph"/>
              <w:jc w:val="center"/>
              <w:rPr>
                <w:rFonts w:ascii="Times New Roman"/>
                <w:sz w:val="26"/>
              </w:rPr>
            </w:pPr>
            <w:r>
              <w:rPr>
                <w:rFonts w:ascii="Times New Roman" w:hint="eastAsia"/>
                <w:sz w:val="26"/>
              </w:rPr>
              <w:t>包晨露</w:t>
            </w:r>
          </w:p>
        </w:tc>
        <w:tc>
          <w:tcPr>
            <w:tcW w:w="1515" w:type="dxa"/>
          </w:tcPr>
          <w:p w:rsidR="00F326FE" w:rsidRDefault="00F326FE" w:rsidP="009C1498">
            <w:pPr>
              <w:pStyle w:val="TableParagraph"/>
              <w:jc w:val="center"/>
              <w:rPr>
                <w:rFonts w:ascii="Times New Roman"/>
                <w:sz w:val="26"/>
              </w:rPr>
            </w:pPr>
            <w:r w:rsidRPr="00FE7DAD">
              <w:rPr>
                <w:rFonts w:ascii="Times New Roman" w:hint="eastAsia"/>
                <w:sz w:val="26"/>
              </w:rPr>
              <w:t>中共党员</w:t>
            </w:r>
          </w:p>
        </w:tc>
        <w:tc>
          <w:tcPr>
            <w:tcW w:w="2357" w:type="dxa"/>
          </w:tcPr>
          <w:p w:rsidR="00F326FE" w:rsidRPr="00FE7DAD" w:rsidRDefault="00F326FE" w:rsidP="009C1498">
            <w:pPr>
              <w:pStyle w:val="TableParagraph"/>
              <w:jc w:val="center"/>
              <w:rPr>
                <w:rFonts w:ascii="Times New Roman"/>
                <w:sz w:val="26"/>
              </w:rPr>
            </w:pPr>
            <w:r>
              <w:rPr>
                <w:rFonts w:ascii="Times New Roman" w:hint="eastAsia"/>
                <w:sz w:val="26"/>
              </w:rPr>
              <w:t>信息科学技术学院</w:t>
            </w:r>
          </w:p>
        </w:tc>
        <w:tc>
          <w:tcPr>
            <w:tcW w:w="1453" w:type="dxa"/>
          </w:tcPr>
          <w:p w:rsidR="00F326FE" w:rsidRDefault="00F326FE" w:rsidP="009C1498">
            <w:pPr>
              <w:pStyle w:val="TableParagraph"/>
              <w:jc w:val="center"/>
              <w:rPr>
                <w:rFonts w:ascii="Times New Roman"/>
                <w:sz w:val="26"/>
              </w:rPr>
            </w:pPr>
            <w:r w:rsidRPr="00FE7DAD">
              <w:rPr>
                <w:rFonts w:ascii="Times New Roman"/>
                <w:sz w:val="26"/>
              </w:rPr>
              <w:t>2021</w:t>
            </w:r>
            <w:r w:rsidRPr="00FE7DAD">
              <w:rPr>
                <w:rFonts w:ascii="Times New Roman"/>
                <w:sz w:val="26"/>
              </w:rPr>
              <w:t>级</w:t>
            </w:r>
          </w:p>
        </w:tc>
        <w:tc>
          <w:tcPr>
            <w:tcW w:w="1845" w:type="dxa"/>
          </w:tcPr>
          <w:p w:rsidR="00F326FE" w:rsidRDefault="00F326FE" w:rsidP="009C1498">
            <w:pPr>
              <w:pStyle w:val="TableParagraph"/>
              <w:jc w:val="center"/>
              <w:rPr>
                <w:rFonts w:ascii="Times New Roman"/>
                <w:sz w:val="26"/>
              </w:rPr>
            </w:pPr>
            <w:r>
              <w:rPr>
                <w:rFonts w:ascii="Times New Roman" w:hint="eastAsia"/>
                <w:sz w:val="26"/>
              </w:rPr>
              <w:t>否</w:t>
            </w:r>
          </w:p>
        </w:tc>
      </w:tr>
      <w:tr w:rsidR="00F326FE" w:rsidTr="00F326FE">
        <w:trPr>
          <w:trHeight w:val="550"/>
          <w:jc w:val="center"/>
        </w:trPr>
        <w:tc>
          <w:tcPr>
            <w:tcW w:w="720" w:type="dxa"/>
          </w:tcPr>
          <w:p w:rsidR="00F326FE" w:rsidRPr="006D0274" w:rsidRDefault="00F326FE" w:rsidP="009C1498">
            <w:pPr>
              <w:spacing w:line="560" w:lineRule="exact"/>
              <w:jc w:val="center"/>
              <w:rPr>
                <w:rFonts w:ascii="Times New Roman" w:eastAsia="方正仿宋简体" w:hAnsi="Times New Roman"/>
                <w:sz w:val="22"/>
                <w:szCs w:val="22"/>
              </w:rPr>
            </w:pPr>
            <w:r w:rsidRPr="006D0274">
              <w:rPr>
                <w:rFonts w:ascii="Times New Roman" w:eastAsia="方正仿宋简体" w:hAnsi="Times New Roman"/>
                <w:sz w:val="22"/>
                <w:szCs w:val="22"/>
              </w:rPr>
              <w:t>2</w:t>
            </w:r>
          </w:p>
        </w:tc>
        <w:tc>
          <w:tcPr>
            <w:tcW w:w="1035" w:type="dxa"/>
          </w:tcPr>
          <w:p w:rsidR="00F326FE" w:rsidRPr="00FE7DAD" w:rsidRDefault="00F326FE" w:rsidP="009C1498">
            <w:pPr>
              <w:widowControl/>
              <w:jc w:val="center"/>
              <w:rPr>
                <w:rFonts w:ascii="Times New Roman"/>
                <w:sz w:val="26"/>
              </w:rPr>
            </w:pPr>
            <w:r w:rsidRPr="00FE7DAD">
              <w:rPr>
                <w:rFonts w:ascii="Times New Roman"/>
                <w:sz w:val="26"/>
              </w:rPr>
              <w:t>郝雅敬</w:t>
            </w:r>
          </w:p>
        </w:tc>
        <w:tc>
          <w:tcPr>
            <w:tcW w:w="1515" w:type="dxa"/>
          </w:tcPr>
          <w:p w:rsidR="00F326FE" w:rsidRPr="00FE7DAD" w:rsidRDefault="00F326FE" w:rsidP="009C1498">
            <w:pPr>
              <w:jc w:val="center"/>
              <w:rPr>
                <w:rFonts w:ascii="Times New Roman"/>
                <w:sz w:val="26"/>
              </w:rPr>
            </w:pPr>
            <w:r w:rsidRPr="00FE7DAD">
              <w:rPr>
                <w:rFonts w:ascii="Times New Roman" w:hint="eastAsia"/>
                <w:sz w:val="26"/>
              </w:rPr>
              <w:t>共青团员</w:t>
            </w:r>
          </w:p>
        </w:tc>
        <w:tc>
          <w:tcPr>
            <w:tcW w:w="2357" w:type="dxa"/>
          </w:tcPr>
          <w:p w:rsidR="00F326FE" w:rsidRPr="00FE7DAD" w:rsidRDefault="00F326FE" w:rsidP="009C1498">
            <w:pPr>
              <w:jc w:val="center"/>
              <w:rPr>
                <w:rFonts w:ascii="Times New Roman"/>
                <w:sz w:val="26"/>
              </w:rPr>
            </w:pPr>
            <w:r>
              <w:rPr>
                <w:rFonts w:ascii="Times New Roman" w:hint="eastAsia"/>
                <w:sz w:val="26"/>
              </w:rPr>
              <w:t>信息科学技术学院</w:t>
            </w:r>
          </w:p>
        </w:tc>
        <w:tc>
          <w:tcPr>
            <w:tcW w:w="1453" w:type="dxa"/>
          </w:tcPr>
          <w:p w:rsidR="00F326FE" w:rsidRDefault="00F326FE" w:rsidP="009C1498">
            <w:pPr>
              <w:pStyle w:val="TableParagraph"/>
              <w:jc w:val="center"/>
              <w:rPr>
                <w:rFonts w:ascii="Times New Roman"/>
                <w:sz w:val="26"/>
              </w:rPr>
            </w:pPr>
            <w:r w:rsidRPr="00FE7DAD">
              <w:rPr>
                <w:rFonts w:ascii="Times New Roman"/>
                <w:sz w:val="26"/>
              </w:rPr>
              <w:t>2021</w:t>
            </w:r>
            <w:r w:rsidRPr="00FE7DAD">
              <w:rPr>
                <w:rFonts w:ascii="Times New Roman"/>
                <w:sz w:val="26"/>
              </w:rPr>
              <w:t>级</w:t>
            </w:r>
          </w:p>
        </w:tc>
        <w:tc>
          <w:tcPr>
            <w:tcW w:w="1845" w:type="dxa"/>
          </w:tcPr>
          <w:p w:rsidR="00F326FE" w:rsidRDefault="00F326FE" w:rsidP="009C1498">
            <w:pPr>
              <w:pStyle w:val="TableParagraph"/>
              <w:jc w:val="center"/>
              <w:rPr>
                <w:rFonts w:ascii="Times New Roman"/>
                <w:sz w:val="26"/>
              </w:rPr>
            </w:pPr>
            <w:r>
              <w:rPr>
                <w:rFonts w:ascii="Times New Roman" w:hint="eastAsia"/>
                <w:sz w:val="26"/>
              </w:rPr>
              <w:t>否</w:t>
            </w:r>
          </w:p>
        </w:tc>
      </w:tr>
      <w:tr w:rsidR="00F326FE" w:rsidTr="00F326FE">
        <w:trPr>
          <w:trHeight w:val="550"/>
          <w:jc w:val="center"/>
        </w:trPr>
        <w:tc>
          <w:tcPr>
            <w:tcW w:w="720" w:type="dxa"/>
          </w:tcPr>
          <w:p w:rsidR="00F326FE" w:rsidRPr="006D0274" w:rsidRDefault="00F326FE" w:rsidP="009C1498">
            <w:pPr>
              <w:spacing w:line="560" w:lineRule="exact"/>
              <w:jc w:val="center"/>
              <w:rPr>
                <w:rFonts w:ascii="Times New Roman" w:eastAsia="方正仿宋简体" w:hAnsi="Times New Roman"/>
                <w:sz w:val="22"/>
                <w:szCs w:val="22"/>
              </w:rPr>
            </w:pPr>
            <w:r w:rsidRPr="006D0274">
              <w:rPr>
                <w:rFonts w:ascii="Times New Roman" w:eastAsia="方正仿宋简体" w:hAnsi="Times New Roman"/>
                <w:sz w:val="22"/>
                <w:szCs w:val="22"/>
              </w:rPr>
              <w:t>3</w:t>
            </w:r>
          </w:p>
        </w:tc>
        <w:tc>
          <w:tcPr>
            <w:tcW w:w="1035" w:type="dxa"/>
          </w:tcPr>
          <w:p w:rsidR="00F326FE" w:rsidRPr="00FE7DAD" w:rsidRDefault="004366C2" w:rsidP="009C1498">
            <w:pPr>
              <w:widowControl/>
              <w:jc w:val="center"/>
              <w:rPr>
                <w:rFonts w:ascii="Times New Roman"/>
                <w:sz w:val="26"/>
              </w:rPr>
            </w:pPr>
            <w:r w:rsidRPr="00FE7DAD">
              <w:rPr>
                <w:rFonts w:ascii="Times New Roman"/>
                <w:sz w:val="26"/>
              </w:rPr>
              <w:t>刘仁杰</w:t>
            </w:r>
          </w:p>
        </w:tc>
        <w:tc>
          <w:tcPr>
            <w:tcW w:w="1515" w:type="dxa"/>
          </w:tcPr>
          <w:p w:rsidR="00F326FE" w:rsidRDefault="00F326FE" w:rsidP="009C1498">
            <w:pPr>
              <w:pStyle w:val="TableParagraph"/>
              <w:jc w:val="center"/>
              <w:rPr>
                <w:rFonts w:ascii="Times New Roman"/>
                <w:sz w:val="26"/>
              </w:rPr>
            </w:pPr>
            <w:r w:rsidRPr="00FE7DAD">
              <w:rPr>
                <w:rFonts w:ascii="Times New Roman" w:hint="eastAsia"/>
                <w:sz w:val="26"/>
              </w:rPr>
              <w:t>共青团员</w:t>
            </w:r>
          </w:p>
        </w:tc>
        <w:tc>
          <w:tcPr>
            <w:tcW w:w="2357" w:type="dxa"/>
          </w:tcPr>
          <w:p w:rsidR="00F326FE" w:rsidRPr="00FE7DAD" w:rsidRDefault="00F326FE" w:rsidP="009C1498">
            <w:pPr>
              <w:pStyle w:val="TableParagraph"/>
              <w:jc w:val="center"/>
              <w:rPr>
                <w:rFonts w:ascii="Times New Roman"/>
                <w:sz w:val="26"/>
              </w:rPr>
            </w:pPr>
            <w:r>
              <w:rPr>
                <w:rFonts w:ascii="Times New Roman" w:hint="eastAsia"/>
                <w:sz w:val="26"/>
              </w:rPr>
              <w:t>信息科学技术学院</w:t>
            </w:r>
          </w:p>
        </w:tc>
        <w:tc>
          <w:tcPr>
            <w:tcW w:w="1453" w:type="dxa"/>
          </w:tcPr>
          <w:p w:rsidR="00F326FE" w:rsidRDefault="00F326FE" w:rsidP="009C1498">
            <w:pPr>
              <w:pStyle w:val="TableParagraph"/>
              <w:jc w:val="center"/>
              <w:rPr>
                <w:rFonts w:ascii="Times New Roman"/>
                <w:sz w:val="26"/>
              </w:rPr>
            </w:pPr>
            <w:r w:rsidRPr="00FE7DAD">
              <w:rPr>
                <w:rFonts w:ascii="Times New Roman"/>
                <w:sz w:val="26"/>
              </w:rPr>
              <w:t>2021</w:t>
            </w:r>
            <w:r w:rsidRPr="00FE7DAD">
              <w:rPr>
                <w:rFonts w:ascii="Times New Roman"/>
                <w:sz w:val="26"/>
              </w:rPr>
              <w:t>级</w:t>
            </w:r>
          </w:p>
        </w:tc>
        <w:tc>
          <w:tcPr>
            <w:tcW w:w="1845" w:type="dxa"/>
          </w:tcPr>
          <w:p w:rsidR="00F326FE" w:rsidRDefault="00F326FE" w:rsidP="009C1498">
            <w:pPr>
              <w:pStyle w:val="TableParagraph"/>
              <w:jc w:val="center"/>
              <w:rPr>
                <w:rFonts w:ascii="Times New Roman"/>
                <w:sz w:val="26"/>
              </w:rPr>
            </w:pPr>
            <w:r>
              <w:rPr>
                <w:rFonts w:ascii="Times New Roman" w:hint="eastAsia"/>
                <w:sz w:val="26"/>
              </w:rPr>
              <w:t>否</w:t>
            </w:r>
          </w:p>
        </w:tc>
      </w:tr>
      <w:tr w:rsidR="00F326FE" w:rsidTr="00F326FE">
        <w:trPr>
          <w:trHeight w:val="550"/>
          <w:jc w:val="center"/>
        </w:trPr>
        <w:tc>
          <w:tcPr>
            <w:tcW w:w="720" w:type="dxa"/>
          </w:tcPr>
          <w:p w:rsidR="00F326FE" w:rsidRPr="006D0274" w:rsidRDefault="00F326FE" w:rsidP="009C1498">
            <w:pPr>
              <w:spacing w:line="560" w:lineRule="exact"/>
              <w:jc w:val="center"/>
              <w:rPr>
                <w:rFonts w:ascii="Times New Roman" w:eastAsia="方正仿宋简体" w:hAnsi="Times New Roman"/>
                <w:sz w:val="22"/>
                <w:szCs w:val="22"/>
              </w:rPr>
            </w:pPr>
            <w:r w:rsidRPr="006D0274">
              <w:rPr>
                <w:rFonts w:ascii="Times New Roman" w:eastAsia="方正仿宋简体" w:hAnsi="Times New Roman"/>
                <w:sz w:val="22"/>
                <w:szCs w:val="22"/>
              </w:rPr>
              <w:t>4</w:t>
            </w:r>
          </w:p>
        </w:tc>
        <w:tc>
          <w:tcPr>
            <w:tcW w:w="1035" w:type="dxa"/>
          </w:tcPr>
          <w:p w:rsidR="004366C2" w:rsidRPr="00FE7DAD" w:rsidRDefault="004366C2" w:rsidP="009C1498">
            <w:pPr>
              <w:widowControl/>
              <w:jc w:val="center"/>
              <w:rPr>
                <w:rFonts w:ascii="Times New Roman"/>
                <w:sz w:val="26"/>
              </w:rPr>
            </w:pPr>
            <w:r w:rsidRPr="00FE7DAD">
              <w:rPr>
                <w:rFonts w:ascii="Times New Roman"/>
                <w:sz w:val="26"/>
              </w:rPr>
              <w:t>王海鹏</w:t>
            </w:r>
          </w:p>
        </w:tc>
        <w:tc>
          <w:tcPr>
            <w:tcW w:w="1515" w:type="dxa"/>
          </w:tcPr>
          <w:p w:rsidR="00F326FE" w:rsidRDefault="004366C2" w:rsidP="009C1498">
            <w:pPr>
              <w:pStyle w:val="TableParagraph"/>
              <w:jc w:val="center"/>
              <w:rPr>
                <w:rFonts w:ascii="Times New Roman"/>
                <w:sz w:val="26"/>
              </w:rPr>
            </w:pPr>
            <w:r w:rsidRPr="00FE7DAD">
              <w:rPr>
                <w:rFonts w:ascii="Times New Roman" w:hint="eastAsia"/>
                <w:sz w:val="26"/>
              </w:rPr>
              <w:t>中共党员</w:t>
            </w:r>
          </w:p>
        </w:tc>
        <w:tc>
          <w:tcPr>
            <w:tcW w:w="2357" w:type="dxa"/>
          </w:tcPr>
          <w:p w:rsidR="00F326FE" w:rsidRPr="00FE7DAD" w:rsidRDefault="00F326FE" w:rsidP="009C1498">
            <w:pPr>
              <w:pStyle w:val="TableParagraph"/>
              <w:jc w:val="center"/>
              <w:rPr>
                <w:rFonts w:ascii="Times New Roman"/>
                <w:sz w:val="26"/>
              </w:rPr>
            </w:pPr>
            <w:r>
              <w:rPr>
                <w:rFonts w:ascii="Times New Roman" w:hint="eastAsia"/>
                <w:sz w:val="26"/>
              </w:rPr>
              <w:t>信息科学技术学院</w:t>
            </w:r>
          </w:p>
        </w:tc>
        <w:tc>
          <w:tcPr>
            <w:tcW w:w="1453" w:type="dxa"/>
          </w:tcPr>
          <w:p w:rsidR="00F326FE" w:rsidRDefault="00F326FE" w:rsidP="009C1498">
            <w:pPr>
              <w:pStyle w:val="TableParagraph"/>
              <w:jc w:val="center"/>
              <w:rPr>
                <w:rFonts w:ascii="Times New Roman"/>
                <w:sz w:val="26"/>
              </w:rPr>
            </w:pPr>
            <w:r w:rsidRPr="00FE7DAD">
              <w:rPr>
                <w:rFonts w:ascii="Times New Roman"/>
                <w:sz w:val="26"/>
              </w:rPr>
              <w:t>2021</w:t>
            </w:r>
            <w:r w:rsidRPr="00FE7DAD">
              <w:rPr>
                <w:rFonts w:ascii="Times New Roman"/>
                <w:sz w:val="26"/>
              </w:rPr>
              <w:t>级</w:t>
            </w:r>
          </w:p>
        </w:tc>
        <w:tc>
          <w:tcPr>
            <w:tcW w:w="1845" w:type="dxa"/>
          </w:tcPr>
          <w:p w:rsidR="00F326FE" w:rsidRDefault="00F326FE" w:rsidP="009C1498">
            <w:pPr>
              <w:pStyle w:val="TableParagraph"/>
              <w:jc w:val="center"/>
              <w:rPr>
                <w:rFonts w:ascii="Times New Roman"/>
                <w:sz w:val="26"/>
              </w:rPr>
            </w:pPr>
            <w:r>
              <w:rPr>
                <w:rFonts w:ascii="Times New Roman" w:hint="eastAsia"/>
                <w:sz w:val="26"/>
              </w:rPr>
              <w:t>否</w:t>
            </w:r>
          </w:p>
        </w:tc>
      </w:tr>
      <w:tr w:rsidR="00412E01" w:rsidTr="00F326FE">
        <w:trPr>
          <w:trHeight w:val="550"/>
          <w:jc w:val="center"/>
        </w:trPr>
        <w:tc>
          <w:tcPr>
            <w:tcW w:w="720" w:type="dxa"/>
          </w:tcPr>
          <w:p w:rsidR="00412E01" w:rsidRPr="006D0274" w:rsidRDefault="00412E01" w:rsidP="00412E01">
            <w:pPr>
              <w:spacing w:line="560" w:lineRule="exact"/>
              <w:jc w:val="center"/>
              <w:rPr>
                <w:rFonts w:ascii="Times New Roman" w:eastAsia="方正仿宋简体" w:hAnsi="Times New Roman"/>
                <w:sz w:val="22"/>
                <w:szCs w:val="22"/>
              </w:rPr>
            </w:pPr>
            <w:r w:rsidRPr="006D0274">
              <w:rPr>
                <w:rFonts w:ascii="Times New Roman" w:eastAsia="方正仿宋简体" w:hAnsi="Times New Roman"/>
                <w:sz w:val="22"/>
                <w:szCs w:val="22"/>
              </w:rPr>
              <w:t>5</w:t>
            </w:r>
          </w:p>
        </w:tc>
        <w:tc>
          <w:tcPr>
            <w:tcW w:w="1035" w:type="dxa"/>
          </w:tcPr>
          <w:p w:rsidR="00412E01" w:rsidRPr="00FE7DAD" w:rsidRDefault="00412E01" w:rsidP="00412E01">
            <w:pPr>
              <w:widowControl/>
              <w:jc w:val="center"/>
              <w:rPr>
                <w:rFonts w:ascii="Times New Roman"/>
                <w:sz w:val="26"/>
              </w:rPr>
            </w:pPr>
            <w:r w:rsidRPr="00FE7DAD">
              <w:rPr>
                <w:rFonts w:ascii="Times New Roman" w:hint="eastAsia"/>
                <w:sz w:val="26"/>
              </w:rPr>
              <w:t>施大钧</w:t>
            </w:r>
          </w:p>
        </w:tc>
        <w:tc>
          <w:tcPr>
            <w:tcW w:w="1515" w:type="dxa"/>
          </w:tcPr>
          <w:p w:rsidR="00412E01" w:rsidRDefault="00412E01" w:rsidP="00412E01">
            <w:pPr>
              <w:pStyle w:val="TableParagraph"/>
              <w:jc w:val="center"/>
              <w:rPr>
                <w:rFonts w:ascii="Times New Roman"/>
                <w:sz w:val="26"/>
              </w:rPr>
            </w:pPr>
            <w:r w:rsidRPr="00FE7DAD">
              <w:rPr>
                <w:rFonts w:ascii="Times New Roman" w:hint="eastAsia"/>
                <w:sz w:val="26"/>
              </w:rPr>
              <w:t>共青团员</w:t>
            </w:r>
          </w:p>
        </w:tc>
        <w:tc>
          <w:tcPr>
            <w:tcW w:w="2357" w:type="dxa"/>
          </w:tcPr>
          <w:p w:rsidR="00412E01" w:rsidRPr="00FE7DAD" w:rsidRDefault="00412E01" w:rsidP="00412E01">
            <w:pPr>
              <w:pStyle w:val="TableParagraph"/>
              <w:jc w:val="center"/>
              <w:rPr>
                <w:rFonts w:ascii="Times New Roman"/>
                <w:sz w:val="26"/>
              </w:rPr>
            </w:pPr>
            <w:r>
              <w:rPr>
                <w:rFonts w:ascii="Times New Roman" w:hint="eastAsia"/>
                <w:sz w:val="26"/>
              </w:rPr>
              <w:t>信息科学技术学院</w:t>
            </w:r>
          </w:p>
        </w:tc>
        <w:tc>
          <w:tcPr>
            <w:tcW w:w="1453" w:type="dxa"/>
          </w:tcPr>
          <w:p w:rsidR="00412E01" w:rsidRDefault="00412E01" w:rsidP="00412E01">
            <w:pPr>
              <w:pStyle w:val="TableParagraph"/>
              <w:jc w:val="center"/>
              <w:rPr>
                <w:rFonts w:ascii="Times New Roman"/>
                <w:sz w:val="26"/>
              </w:rPr>
            </w:pPr>
            <w:r w:rsidRPr="00FE7DAD">
              <w:rPr>
                <w:rFonts w:ascii="Times New Roman"/>
                <w:sz w:val="26"/>
              </w:rPr>
              <w:t>2021</w:t>
            </w:r>
            <w:r w:rsidRPr="00FE7DAD">
              <w:rPr>
                <w:rFonts w:ascii="Times New Roman"/>
                <w:sz w:val="26"/>
              </w:rPr>
              <w:t>级</w:t>
            </w:r>
          </w:p>
        </w:tc>
        <w:tc>
          <w:tcPr>
            <w:tcW w:w="1845" w:type="dxa"/>
          </w:tcPr>
          <w:p w:rsidR="00412E01" w:rsidRDefault="00412E01" w:rsidP="00412E01">
            <w:pPr>
              <w:pStyle w:val="TableParagraph"/>
              <w:jc w:val="center"/>
              <w:rPr>
                <w:rFonts w:ascii="Times New Roman"/>
                <w:sz w:val="26"/>
              </w:rPr>
            </w:pPr>
            <w:r>
              <w:rPr>
                <w:rFonts w:ascii="Times New Roman" w:hint="eastAsia"/>
                <w:sz w:val="26"/>
              </w:rPr>
              <w:t>否</w:t>
            </w:r>
          </w:p>
        </w:tc>
      </w:tr>
      <w:tr w:rsidR="00412E01" w:rsidTr="00F326FE">
        <w:trPr>
          <w:trHeight w:val="550"/>
          <w:jc w:val="center"/>
        </w:trPr>
        <w:tc>
          <w:tcPr>
            <w:tcW w:w="720" w:type="dxa"/>
          </w:tcPr>
          <w:p w:rsidR="00412E01" w:rsidRPr="006D0274" w:rsidRDefault="00412E01" w:rsidP="00412E01">
            <w:pPr>
              <w:spacing w:line="560" w:lineRule="exact"/>
              <w:jc w:val="center"/>
              <w:rPr>
                <w:rFonts w:ascii="Times New Roman" w:eastAsia="方正仿宋简体" w:hAnsi="Times New Roman"/>
                <w:sz w:val="22"/>
                <w:szCs w:val="22"/>
              </w:rPr>
            </w:pPr>
            <w:r w:rsidRPr="006D0274">
              <w:rPr>
                <w:rFonts w:ascii="Times New Roman" w:eastAsia="方正仿宋简体" w:hAnsi="Times New Roman"/>
                <w:sz w:val="22"/>
                <w:szCs w:val="22"/>
              </w:rPr>
              <w:t>6</w:t>
            </w:r>
          </w:p>
        </w:tc>
        <w:tc>
          <w:tcPr>
            <w:tcW w:w="1035" w:type="dxa"/>
          </w:tcPr>
          <w:p w:rsidR="00412E01" w:rsidRPr="00FE7DAD" w:rsidRDefault="00412E01" w:rsidP="00412E01">
            <w:pPr>
              <w:widowControl/>
              <w:jc w:val="center"/>
              <w:rPr>
                <w:rFonts w:ascii="Times New Roman"/>
                <w:sz w:val="26"/>
              </w:rPr>
            </w:pPr>
            <w:proofErr w:type="gramStart"/>
            <w:r w:rsidRPr="00FE7DAD">
              <w:rPr>
                <w:rFonts w:ascii="Times New Roman" w:hint="eastAsia"/>
                <w:sz w:val="26"/>
              </w:rPr>
              <w:t>周宇科</w:t>
            </w:r>
            <w:proofErr w:type="gramEnd"/>
          </w:p>
        </w:tc>
        <w:tc>
          <w:tcPr>
            <w:tcW w:w="1515" w:type="dxa"/>
          </w:tcPr>
          <w:p w:rsidR="00412E01" w:rsidRDefault="00412E01" w:rsidP="00412E01">
            <w:pPr>
              <w:pStyle w:val="TableParagraph"/>
              <w:jc w:val="center"/>
              <w:rPr>
                <w:rFonts w:ascii="Times New Roman"/>
                <w:sz w:val="26"/>
              </w:rPr>
            </w:pPr>
            <w:r w:rsidRPr="00FE7DAD">
              <w:rPr>
                <w:rFonts w:ascii="Times New Roman" w:hint="eastAsia"/>
                <w:sz w:val="26"/>
              </w:rPr>
              <w:t>共青团员</w:t>
            </w:r>
          </w:p>
        </w:tc>
        <w:tc>
          <w:tcPr>
            <w:tcW w:w="2357" w:type="dxa"/>
          </w:tcPr>
          <w:p w:rsidR="00412E01" w:rsidRPr="00FE7DAD" w:rsidRDefault="00412E01" w:rsidP="00412E01">
            <w:pPr>
              <w:pStyle w:val="TableParagraph"/>
              <w:jc w:val="center"/>
              <w:rPr>
                <w:rFonts w:ascii="Times New Roman"/>
                <w:sz w:val="26"/>
              </w:rPr>
            </w:pPr>
            <w:r>
              <w:rPr>
                <w:rFonts w:ascii="Times New Roman" w:hint="eastAsia"/>
                <w:sz w:val="26"/>
              </w:rPr>
              <w:t>信息科学技术学院</w:t>
            </w:r>
          </w:p>
        </w:tc>
        <w:tc>
          <w:tcPr>
            <w:tcW w:w="1453" w:type="dxa"/>
          </w:tcPr>
          <w:p w:rsidR="00412E01" w:rsidRDefault="00412E01" w:rsidP="00412E01">
            <w:pPr>
              <w:pStyle w:val="TableParagraph"/>
              <w:jc w:val="center"/>
              <w:rPr>
                <w:rFonts w:ascii="Times New Roman"/>
                <w:sz w:val="26"/>
              </w:rPr>
            </w:pPr>
            <w:r w:rsidRPr="00FE7DAD">
              <w:rPr>
                <w:rFonts w:ascii="Times New Roman"/>
                <w:sz w:val="26"/>
              </w:rPr>
              <w:t>2021</w:t>
            </w:r>
            <w:r w:rsidRPr="00FE7DAD">
              <w:rPr>
                <w:rFonts w:ascii="Times New Roman"/>
                <w:sz w:val="26"/>
              </w:rPr>
              <w:t>级</w:t>
            </w:r>
          </w:p>
        </w:tc>
        <w:tc>
          <w:tcPr>
            <w:tcW w:w="1845" w:type="dxa"/>
          </w:tcPr>
          <w:p w:rsidR="00412E01" w:rsidRDefault="00412E01" w:rsidP="00412E01">
            <w:pPr>
              <w:pStyle w:val="TableParagraph"/>
              <w:jc w:val="center"/>
              <w:rPr>
                <w:rFonts w:ascii="Times New Roman"/>
                <w:sz w:val="26"/>
              </w:rPr>
            </w:pPr>
            <w:r>
              <w:rPr>
                <w:rFonts w:ascii="Times New Roman" w:hint="eastAsia"/>
                <w:sz w:val="26"/>
              </w:rPr>
              <w:t>否</w:t>
            </w:r>
          </w:p>
        </w:tc>
      </w:tr>
      <w:tr w:rsidR="00412E01" w:rsidTr="00F326FE">
        <w:trPr>
          <w:trHeight w:val="550"/>
          <w:jc w:val="center"/>
        </w:trPr>
        <w:tc>
          <w:tcPr>
            <w:tcW w:w="720" w:type="dxa"/>
          </w:tcPr>
          <w:p w:rsidR="00412E01" w:rsidRPr="006D0274" w:rsidRDefault="00412E01" w:rsidP="00412E01">
            <w:pPr>
              <w:spacing w:line="560" w:lineRule="exact"/>
              <w:jc w:val="center"/>
              <w:rPr>
                <w:rFonts w:ascii="Times New Roman" w:eastAsia="方正仿宋简体" w:hAnsi="Times New Roman"/>
                <w:sz w:val="22"/>
                <w:szCs w:val="22"/>
              </w:rPr>
            </w:pPr>
            <w:r w:rsidRPr="006D0274">
              <w:rPr>
                <w:rFonts w:ascii="Times New Roman" w:eastAsia="方正仿宋简体" w:hAnsi="Times New Roman"/>
                <w:sz w:val="22"/>
                <w:szCs w:val="22"/>
              </w:rPr>
              <w:t>7</w:t>
            </w:r>
          </w:p>
        </w:tc>
        <w:tc>
          <w:tcPr>
            <w:tcW w:w="1035" w:type="dxa"/>
          </w:tcPr>
          <w:p w:rsidR="00412E01" w:rsidRPr="00FE7DAD" w:rsidRDefault="00412E01" w:rsidP="00412E01">
            <w:pPr>
              <w:widowControl/>
              <w:jc w:val="center"/>
              <w:rPr>
                <w:rFonts w:ascii="Times New Roman"/>
                <w:sz w:val="26"/>
              </w:rPr>
            </w:pPr>
            <w:r w:rsidRPr="00FE7DAD">
              <w:rPr>
                <w:rFonts w:ascii="Times New Roman"/>
                <w:sz w:val="26"/>
              </w:rPr>
              <w:t>武宜阳</w:t>
            </w:r>
          </w:p>
        </w:tc>
        <w:tc>
          <w:tcPr>
            <w:tcW w:w="1515" w:type="dxa"/>
          </w:tcPr>
          <w:p w:rsidR="00412E01" w:rsidRDefault="00412E01" w:rsidP="00412E01">
            <w:pPr>
              <w:pStyle w:val="TableParagraph"/>
              <w:jc w:val="center"/>
              <w:rPr>
                <w:rFonts w:ascii="Times New Roman"/>
                <w:sz w:val="26"/>
              </w:rPr>
            </w:pPr>
            <w:r w:rsidRPr="00FE7DAD">
              <w:rPr>
                <w:rFonts w:ascii="Times New Roman" w:hint="eastAsia"/>
                <w:sz w:val="26"/>
              </w:rPr>
              <w:t>中共党员</w:t>
            </w:r>
          </w:p>
        </w:tc>
        <w:tc>
          <w:tcPr>
            <w:tcW w:w="2357" w:type="dxa"/>
          </w:tcPr>
          <w:p w:rsidR="00412E01" w:rsidRPr="00FE7DAD" w:rsidRDefault="00412E01" w:rsidP="00412E01">
            <w:pPr>
              <w:pStyle w:val="TableParagraph"/>
              <w:jc w:val="center"/>
              <w:rPr>
                <w:rFonts w:ascii="Times New Roman"/>
                <w:sz w:val="26"/>
              </w:rPr>
            </w:pPr>
            <w:r>
              <w:rPr>
                <w:rFonts w:ascii="Times New Roman" w:hint="eastAsia"/>
                <w:sz w:val="26"/>
              </w:rPr>
              <w:t>信息科学技术学院</w:t>
            </w:r>
          </w:p>
        </w:tc>
        <w:tc>
          <w:tcPr>
            <w:tcW w:w="1453" w:type="dxa"/>
          </w:tcPr>
          <w:p w:rsidR="00412E01" w:rsidRDefault="00412E01" w:rsidP="00412E01">
            <w:pPr>
              <w:pStyle w:val="TableParagraph"/>
              <w:jc w:val="center"/>
              <w:rPr>
                <w:rFonts w:ascii="Times New Roman"/>
                <w:sz w:val="26"/>
              </w:rPr>
            </w:pPr>
            <w:r w:rsidRPr="00FE7DAD">
              <w:rPr>
                <w:rFonts w:ascii="Times New Roman"/>
                <w:sz w:val="26"/>
              </w:rPr>
              <w:t>2021</w:t>
            </w:r>
            <w:r w:rsidRPr="00FE7DAD">
              <w:rPr>
                <w:rFonts w:ascii="Times New Roman"/>
                <w:sz w:val="26"/>
              </w:rPr>
              <w:t>级</w:t>
            </w:r>
          </w:p>
        </w:tc>
        <w:tc>
          <w:tcPr>
            <w:tcW w:w="1845" w:type="dxa"/>
          </w:tcPr>
          <w:p w:rsidR="00412E01" w:rsidRDefault="00412E01" w:rsidP="00412E01">
            <w:pPr>
              <w:pStyle w:val="TableParagraph"/>
              <w:jc w:val="center"/>
              <w:rPr>
                <w:rFonts w:ascii="Times New Roman"/>
                <w:sz w:val="26"/>
              </w:rPr>
            </w:pPr>
            <w:r>
              <w:rPr>
                <w:rFonts w:ascii="Times New Roman" w:hint="eastAsia"/>
                <w:sz w:val="26"/>
              </w:rPr>
              <w:t>否</w:t>
            </w:r>
          </w:p>
        </w:tc>
      </w:tr>
      <w:tr w:rsidR="00412E01" w:rsidTr="00F326FE">
        <w:trPr>
          <w:trHeight w:val="550"/>
          <w:jc w:val="center"/>
        </w:trPr>
        <w:tc>
          <w:tcPr>
            <w:tcW w:w="720" w:type="dxa"/>
          </w:tcPr>
          <w:p w:rsidR="00412E01" w:rsidRPr="006D0274" w:rsidRDefault="00412E01" w:rsidP="00412E01">
            <w:pPr>
              <w:spacing w:line="560" w:lineRule="exact"/>
              <w:jc w:val="center"/>
              <w:rPr>
                <w:rFonts w:ascii="Times New Roman" w:eastAsia="方正仿宋简体" w:hAnsi="Times New Roman"/>
                <w:sz w:val="22"/>
                <w:szCs w:val="22"/>
              </w:rPr>
            </w:pPr>
            <w:r w:rsidRPr="006D0274">
              <w:rPr>
                <w:rFonts w:ascii="Times New Roman" w:eastAsia="方正仿宋简体" w:hAnsi="Times New Roman" w:hint="eastAsia"/>
                <w:sz w:val="22"/>
                <w:szCs w:val="22"/>
              </w:rPr>
              <w:t>8</w:t>
            </w:r>
          </w:p>
        </w:tc>
        <w:tc>
          <w:tcPr>
            <w:tcW w:w="1035" w:type="dxa"/>
          </w:tcPr>
          <w:p w:rsidR="00412E01" w:rsidRPr="00FE7DAD" w:rsidRDefault="00412E01" w:rsidP="00412E01">
            <w:pPr>
              <w:widowControl/>
              <w:jc w:val="center"/>
              <w:rPr>
                <w:rFonts w:ascii="Times New Roman"/>
                <w:sz w:val="26"/>
              </w:rPr>
            </w:pPr>
            <w:r w:rsidRPr="00FE7DAD">
              <w:rPr>
                <w:rFonts w:ascii="Times New Roman" w:hint="eastAsia"/>
                <w:sz w:val="26"/>
              </w:rPr>
              <w:t>张钊</w:t>
            </w:r>
          </w:p>
        </w:tc>
        <w:tc>
          <w:tcPr>
            <w:tcW w:w="1515" w:type="dxa"/>
          </w:tcPr>
          <w:p w:rsidR="00412E01" w:rsidRDefault="00412E01" w:rsidP="00412E01">
            <w:pPr>
              <w:pStyle w:val="TableParagraph"/>
              <w:jc w:val="center"/>
              <w:rPr>
                <w:rFonts w:ascii="Times New Roman"/>
                <w:sz w:val="26"/>
              </w:rPr>
            </w:pPr>
            <w:r w:rsidRPr="00FE7DAD">
              <w:rPr>
                <w:rFonts w:ascii="Times New Roman" w:hint="eastAsia"/>
                <w:sz w:val="26"/>
              </w:rPr>
              <w:t>共青团员</w:t>
            </w:r>
          </w:p>
        </w:tc>
        <w:tc>
          <w:tcPr>
            <w:tcW w:w="2357" w:type="dxa"/>
          </w:tcPr>
          <w:p w:rsidR="00412E01" w:rsidRPr="00FE7DAD" w:rsidRDefault="00412E01" w:rsidP="00412E01">
            <w:pPr>
              <w:pStyle w:val="TableParagraph"/>
              <w:jc w:val="center"/>
              <w:rPr>
                <w:rFonts w:ascii="Times New Roman"/>
                <w:sz w:val="26"/>
              </w:rPr>
            </w:pPr>
            <w:r>
              <w:rPr>
                <w:rFonts w:ascii="Times New Roman" w:hint="eastAsia"/>
                <w:sz w:val="26"/>
              </w:rPr>
              <w:t>信息科学技术学院</w:t>
            </w:r>
          </w:p>
        </w:tc>
        <w:tc>
          <w:tcPr>
            <w:tcW w:w="1453" w:type="dxa"/>
          </w:tcPr>
          <w:p w:rsidR="00412E01" w:rsidRDefault="00412E01" w:rsidP="00412E01">
            <w:pPr>
              <w:pStyle w:val="TableParagraph"/>
              <w:jc w:val="center"/>
              <w:rPr>
                <w:rFonts w:ascii="Times New Roman"/>
                <w:sz w:val="26"/>
              </w:rPr>
            </w:pPr>
            <w:r w:rsidRPr="00FE7DAD">
              <w:rPr>
                <w:rFonts w:ascii="Times New Roman"/>
                <w:sz w:val="26"/>
              </w:rPr>
              <w:t>2021</w:t>
            </w:r>
            <w:r w:rsidRPr="00FE7DAD">
              <w:rPr>
                <w:rFonts w:ascii="Times New Roman"/>
                <w:sz w:val="26"/>
              </w:rPr>
              <w:t>级</w:t>
            </w:r>
          </w:p>
        </w:tc>
        <w:tc>
          <w:tcPr>
            <w:tcW w:w="1845" w:type="dxa"/>
          </w:tcPr>
          <w:p w:rsidR="00412E01" w:rsidRDefault="00412E01" w:rsidP="00412E01">
            <w:pPr>
              <w:pStyle w:val="TableParagraph"/>
              <w:jc w:val="center"/>
              <w:rPr>
                <w:rFonts w:ascii="Times New Roman"/>
                <w:sz w:val="26"/>
              </w:rPr>
            </w:pPr>
            <w:r>
              <w:rPr>
                <w:rFonts w:ascii="Times New Roman" w:hint="eastAsia"/>
                <w:sz w:val="26"/>
              </w:rPr>
              <w:t>否</w:t>
            </w:r>
          </w:p>
        </w:tc>
      </w:tr>
      <w:tr w:rsidR="00412E01" w:rsidTr="00F326FE">
        <w:trPr>
          <w:trHeight w:val="550"/>
          <w:jc w:val="center"/>
        </w:trPr>
        <w:tc>
          <w:tcPr>
            <w:tcW w:w="720" w:type="dxa"/>
          </w:tcPr>
          <w:p w:rsidR="00412E01" w:rsidRPr="006D0274" w:rsidRDefault="00412E01" w:rsidP="00412E01">
            <w:pPr>
              <w:spacing w:line="560" w:lineRule="exact"/>
              <w:jc w:val="center"/>
              <w:rPr>
                <w:rFonts w:ascii="Times New Roman" w:eastAsia="方正仿宋简体" w:hAnsi="Times New Roman"/>
                <w:sz w:val="22"/>
                <w:szCs w:val="22"/>
              </w:rPr>
            </w:pPr>
            <w:r w:rsidRPr="006D0274">
              <w:rPr>
                <w:rFonts w:ascii="Times New Roman" w:eastAsia="方正仿宋简体" w:hAnsi="Times New Roman" w:hint="eastAsia"/>
                <w:sz w:val="22"/>
                <w:szCs w:val="22"/>
              </w:rPr>
              <w:t>9</w:t>
            </w:r>
          </w:p>
        </w:tc>
        <w:tc>
          <w:tcPr>
            <w:tcW w:w="1035" w:type="dxa"/>
          </w:tcPr>
          <w:p w:rsidR="00412E01" w:rsidRDefault="00412E01" w:rsidP="00412E01">
            <w:pPr>
              <w:widowControl/>
              <w:jc w:val="center"/>
              <w:rPr>
                <w:rFonts w:ascii="Times New Roman"/>
                <w:sz w:val="26"/>
              </w:rPr>
            </w:pPr>
            <w:r w:rsidRPr="00FE7DAD">
              <w:rPr>
                <w:rFonts w:ascii="Times New Roman" w:hint="eastAsia"/>
                <w:sz w:val="26"/>
              </w:rPr>
              <w:t>周彦琳</w:t>
            </w:r>
          </w:p>
        </w:tc>
        <w:tc>
          <w:tcPr>
            <w:tcW w:w="1515" w:type="dxa"/>
          </w:tcPr>
          <w:p w:rsidR="00412E01" w:rsidRDefault="00412E01" w:rsidP="00412E01">
            <w:pPr>
              <w:pStyle w:val="TableParagraph"/>
              <w:jc w:val="center"/>
              <w:rPr>
                <w:rFonts w:ascii="Times New Roman"/>
                <w:sz w:val="26"/>
              </w:rPr>
            </w:pPr>
            <w:r w:rsidRPr="00FE7DAD">
              <w:rPr>
                <w:rFonts w:ascii="Times New Roman" w:hint="eastAsia"/>
                <w:sz w:val="26"/>
              </w:rPr>
              <w:t>中共党员</w:t>
            </w:r>
          </w:p>
        </w:tc>
        <w:tc>
          <w:tcPr>
            <w:tcW w:w="2357" w:type="dxa"/>
          </w:tcPr>
          <w:p w:rsidR="00412E01" w:rsidRPr="00FE7DAD" w:rsidRDefault="00412E01" w:rsidP="00412E01">
            <w:pPr>
              <w:pStyle w:val="TableParagraph"/>
              <w:jc w:val="center"/>
              <w:rPr>
                <w:rFonts w:ascii="Times New Roman"/>
                <w:sz w:val="26"/>
              </w:rPr>
            </w:pPr>
            <w:r>
              <w:rPr>
                <w:rFonts w:ascii="Times New Roman" w:hint="eastAsia"/>
                <w:sz w:val="26"/>
              </w:rPr>
              <w:t>信息科学技术学院</w:t>
            </w:r>
          </w:p>
        </w:tc>
        <w:tc>
          <w:tcPr>
            <w:tcW w:w="1453" w:type="dxa"/>
          </w:tcPr>
          <w:p w:rsidR="00412E01" w:rsidRDefault="00412E01" w:rsidP="00412E01">
            <w:pPr>
              <w:pStyle w:val="TableParagraph"/>
              <w:jc w:val="center"/>
              <w:rPr>
                <w:rFonts w:ascii="Times New Roman"/>
                <w:sz w:val="26"/>
              </w:rPr>
            </w:pPr>
            <w:r w:rsidRPr="00FE7DAD">
              <w:rPr>
                <w:rFonts w:ascii="Times New Roman"/>
                <w:sz w:val="26"/>
              </w:rPr>
              <w:t>2021</w:t>
            </w:r>
            <w:r w:rsidRPr="00FE7DAD">
              <w:rPr>
                <w:rFonts w:ascii="Times New Roman"/>
                <w:sz w:val="26"/>
              </w:rPr>
              <w:t>级</w:t>
            </w:r>
          </w:p>
        </w:tc>
        <w:tc>
          <w:tcPr>
            <w:tcW w:w="1845" w:type="dxa"/>
          </w:tcPr>
          <w:p w:rsidR="00412E01" w:rsidRDefault="00412E01" w:rsidP="00412E01">
            <w:pPr>
              <w:pStyle w:val="TableParagraph"/>
              <w:jc w:val="center"/>
              <w:rPr>
                <w:rFonts w:ascii="Times New Roman"/>
                <w:sz w:val="26"/>
              </w:rPr>
            </w:pPr>
            <w:r>
              <w:rPr>
                <w:rFonts w:ascii="Times New Roman" w:hint="eastAsia"/>
                <w:sz w:val="26"/>
              </w:rPr>
              <w:t>否</w:t>
            </w:r>
          </w:p>
        </w:tc>
      </w:tr>
      <w:tr w:rsidR="00412E01" w:rsidTr="00F326FE">
        <w:trPr>
          <w:trHeight w:val="550"/>
          <w:jc w:val="center"/>
        </w:trPr>
        <w:tc>
          <w:tcPr>
            <w:tcW w:w="720" w:type="dxa"/>
          </w:tcPr>
          <w:p w:rsidR="00412E01" w:rsidRPr="006D0274" w:rsidRDefault="00412E01" w:rsidP="00412E01">
            <w:pPr>
              <w:spacing w:line="560" w:lineRule="exact"/>
              <w:jc w:val="center"/>
              <w:rPr>
                <w:rFonts w:ascii="Times New Roman" w:eastAsia="方正仿宋简体" w:hAnsi="Times New Roman"/>
                <w:sz w:val="22"/>
                <w:szCs w:val="22"/>
              </w:rPr>
            </w:pPr>
            <w:r w:rsidRPr="006D0274">
              <w:rPr>
                <w:rFonts w:ascii="Times New Roman" w:eastAsia="方正仿宋简体" w:hAnsi="Times New Roman" w:hint="eastAsia"/>
                <w:sz w:val="22"/>
                <w:szCs w:val="22"/>
              </w:rPr>
              <w:t>1</w:t>
            </w:r>
            <w:r w:rsidRPr="006D0274">
              <w:rPr>
                <w:rFonts w:ascii="Times New Roman" w:eastAsia="方正仿宋简体" w:hAnsi="Times New Roman"/>
                <w:sz w:val="22"/>
                <w:szCs w:val="22"/>
              </w:rPr>
              <w:t>0</w:t>
            </w:r>
          </w:p>
        </w:tc>
        <w:tc>
          <w:tcPr>
            <w:tcW w:w="1035" w:type="dxa"/>
          </w:tcPr>
          <w:p w:rsidR="00412E01" w:rsidRPr="00FE7DAD" w:rsidRDefault="00412E01" w:rsidP="00412E01">
            <w:pPr>
              <w:widowControl/>
              <w:jc w:val="center"/>
              <w:rPr>
                <w:rFonts w:ascii="Times New Roman"/>
                <w:sz w:val="26"/>
              </w:rPr>
            </w:pPr>
            <w:r w:rsidRPr="00FE7DAD">
              <w:rPr>
                <w:rFonts w:ascii="Times New Roman"/>
                <w:sz w:val="26"/>
              </w:rPr>
              <w:t>于见昊</w:t>
            </w:r>
          </w:p>
        </w:tc>
        <w:tc>
          <w:tcPr>
            <w:tcW w:w="1515" w:type="dxa"/>
          </w:tcPr>
          <w:p w:rsidR="00412E01" w:rsidRDefault="00412E01" w:rsidP="00412E01">
            <w:pPr>
              <w:pStyle w:val="TableParagraph"/>
              <w:jc w:val="center"/>
              <w:rPr>
                <w:rFonts w:ascii="Times New Roman"/>
                <w:sz w:val="26"/>
              </w:rPr>
            </w:pPr>
            <w:r w:rsidRPr="00FE7DAD">
              <w:rPr>
                <w:rFonts w:ascii="Times New Roman" w:hint="eastAsia"/>
                <w:sz w:val="26"/>
              </w:rPr>
              <w:t>共青团员</w:t>
            </w:r>
          </w:p>
        </w:tc>
        <w:tc>
          <w:tcPr>
            <w:tcW w:w="2357" w:type="dxa"/>
          </w:tcPr>
          <w:p w:rsidR="00412E01" w:rsidRPr="00FE7DAD" w:rsidRDefault="00412E01" w:rsidP="00412E01">
            <w:pPr>
              <w:pStyle w:val="TableParagraph"/>
              <w:jc w:val="center"/>
              <w:rPr>
                <w:rFonts w:ascii="Times New Roman"/>
                <w:sz w:val="26"/>
              </w:rPr>
            </w:pPr>
            <w:r>
              <w:rPr>
                <w:rFonts w:ascii="Times New Roman" w:hint="eastAsia"/>
                <w:sz w:val="26"/>
              </w:rPr>
              <w:t>信息科学技术学院</w:t>
            </w:r>
          </w:p>
        </w:tc>
        <w:tc>
          <w:tcPr>
            <w:tcW w:w="1453" w:type="dxa"/>
          </w:tcPr>
          <w:p w:rsidR="00412E01" w:rsidRDefault="00412E01" w:rsidP="00412E01">
            <w:pPr>
              <w:pStyle w:val="TableParagraph"/>
              <w:jc w:val="center"/>
              <w:rPr>
                <w:rFonts w:ascii="Times New Roman"/>
                <w:sz w:val="26"/>
              </w:rPr>
            </w:pPr>
            <w:r w:rsidRPr="00FE7DAD">
              <w:rPr>
                <w:rFonts w:ascii="Times New Roman"/>
                <w:sz w:val="26"/>
              </w:rPr>
              <w:t>2021</w:t>
            </w:r>
            <w:r w:rsidRPr="00FE7DAD">
              <w:rPr>
                <w:rFonts w:ascii="Times New Roman"/>
                <w:sz w:val="26"/>
              </w:rPr>
              <w:t>级</w:t>
            </w:r>
          </w:p>
        </w:tc>
        <w:tc>
          <w:tcPr>
            <w:tcW w:w="1845" w:type="dxa"/>
          </w:tcPr>
          <w:p w:rsidR="00412E01" w:rsidRDefault="00412E01" w:rsidP="00412E01">
            <w:pPr>
              <w:pStyle w:val="TableParagraph"/>
              <w:jc w:val="center"/>
              <w:rPr>
                <w:rFonts w:ascii="Times New Roman"/>
                <w:sz w:val="26"/>
              </w:rPr>
            </w:pPr>
            <w:r>
              <w:rPr>
                <w:rFonts w:ascii="Times New Roman" w:hint="eastAsia"/>
                <w:sz w:val="26"/>
              </w:rPr>
              <w:t>否</w:t>
            </w:r>
          </w:p>
        </w:tc>
      </w:tr>
      <w:tr w:rsidR="00412E01" w:rsidTr="00F326FE">
        <w:trPr>
          <w:trHeight w:val="550"/>
          <w:jc w:val="center"/>
        </w:trPr>
        <w:tc>
          <w:tcPr>
            <w:tcW w:w="720" w:type="dxa"/>
          </w:tcPr>
          <w:p w:rsidR="00412E01" w:rsidRPr="006D0274" w:rsidRDefault="00412E01" w:rsidP="00412E01">
            <w:pPr>
              <w:spacing w:line="560" w:lineRule="exact"/>
              <w:jc w:val="center"/>
              <w:rPr>
                <w:rFonts w:ascii="Times New Roman" w:eastAsia="方正仿宋简体" w:hAnsi="Times New Roman"/>
                <w:sz w:val="22"/>
                <w:szCs w:val="22"/>
              </w:rPr>
            </w:pPr>
            <w:r w:rsidRPr="006D0274">
              <w:rPr>
                <w:rFonts w:ascii="Times New Roman" w:eastAsia="方正仿宋简体" w:hAnsi="Times New Roman" w:hint="eastAsia"/>
                <w:sz w:val="22"/>
                <w:szCs w:val="22"/>
              </w:rPr>
              <w:t>1</w:t>
            </w:r>
            <w:r w:rsidRPr="006D0274">
              <w:rPr>
                <w:rFonts w:ascii="Times New Roman" w:eastAsia="方正仿宋简体" w:hAnsi="Times New Roman"/>
                <w:sz w:val="22"/>
                <w:szCs w:val="22"/>
              </w:rPr>
              <w:t>1</w:t>
            </w:r>
          </w:p>
        </w:tc>
        <w:tc>
          <w:tcPr>
            <w:tcW w:w="1035" w:type="dxa"/>
          </w:tcPr>
          <w:p w:rsidR="00412E01" w:rsidRPr="00FE7DAD" w:rsidRDefault="00412E01" w:rsidP="00412E01">
            <w:pPr>
              <w:widowControl/>
              <w:jc w:val="center"/>
              <w:rPr>
                <w:rFonts w:ascii="Times New Roman"/>
                <w:sz w:val="26"/>
              </w:rPr>
            </w:pPr>
            <w:r w:rsidRPr="00FE7DAD">
              <w:rPr>
                <w:rFonts w:ascii="Times New Roman"/>
                <w:sz w:val="26"/>
              </w:rPr>
              <w:t>闫玉星</w:t>
            </w:r>
          </w:p>
        </w:tc>
        <w:tc>
          <w:tcPr>
            <w:tcW w:w="1515" w:type="dxa"/>
          </w:tcPr>
          <w:p w:rsidR="00412E01" w:rsidRDefault="00412E01" w:rsidP="00412E01">
            <w:pPr>
              <w:pStyle w:val="TableParagraph"/>
              <w:jc w:val="center"/>
              <w:rPr>
                <w:rFonts w:ascii="Times New Roman"/>
                <w:sz w:val="26"/>
              </w:rPr>
            </w:pPr>
            <w:r w:rsidRPr="00FE7DAD">
              <w:rPr>
                <w:rFonts w:ascii="Times New Roman" w:hint="eastAsia"/>
                <w:sz w:val="26"/>
              </w:rPr>
              <w:t>中共党员</w:t>
            </w:r>
          </w:p>
        </w:tc>
        <w:tc>
          <w:tcPr>
            <w:tcW w:w="2357" w:type="dxa"/>
          </w:tcPr>
          <w:p w:rsidR="00412E01" w:rsidRPr="00FE7DAD" w:rsidRDefault="00412E01" w:rsidP="00412E01">
            <w:pPr>
              <w:pStyle w:val="TableParagraph"/>
              <w:jc w:val="center"/>
              <w:rPr>
                <w:rFonts w:ascii="Times New Roman"/>
                <w:sz w:val="26"/>
              </w:rPr>
            </w:pPr>
            <w:r>
              <w:rPr>
                <w:rFonts w:ascii="Times New Roman" w:hint="eastAsia"/>
                <w:sz w:val="26"/>
              </w:rPr>
              <w:t>信息科学技术学院</w:t>
            </w:r>
          </w:p>
        </w:tc>
        <w:tc>
          <w:tcPr>
            <w:tcW w:w="1453" w:type="dxa"/>
          </w:tcPr>
          <w:p w:rsidR="00412E01" w:rsidRDefault="00412E01" w:rsidP="00412E01">
            <w:pPr>
              <w:pStyle w:val="TableParagraph"/>
              <w:jc w:val="center"/>
              <w:rPr>
                <w:rFonts w:ascii="Times New Roman"/>
                <w:sz w:val="26"/>
              </w:rPr>
            </w:pPr>
            <w:r w:rsidRPr="00FE7DAD">
              <w:rPr>
                <w:rFonts w:ascii="Times New Roman"/>
                <w:sz w:val="26"/>
              </w:rPr>
              <w:t>2021</w:t>
            </w:r>
            <w:r w:rsidRPr="00FE7DAD">
              <w:rPr>
                <w:rFonts w:ascii="Times New Roman"/>
                <w:sz w:val="26"/>
              </w:rPr>
              <w:t>级</w:t>
            </w:r>
          </w:p>
        </w:tc>
        <w:tc>
          <w:tcPr>
            <w:tcW w:w="1845" w:type="dxa"/>
          </w:tcPr>
          <w:p w:rsidR="00412E01" w:rsidRDefault="00412E01" w:rsidP="00412E01">
            <w:pPr>
              <w:pStyle w:val="TableParagraph"/>
              <w:jc w:val="center"/>
              <w:rPr>
                <w:rFonts w:ascii="Times New Roman"/>
                <w:sz w:val="26"/>
              </w:rPr>
            </w:pPr>
            <w:r>
              <w:rPr>
                <w:rFonts w:ascii="Times New Roman" w:hint="eastAsia"/>
                <w:sz w:val="26"/>
              </w:rPr>
              <w:t>否</w:t>
            </w:r>
          </w:p>
        </w:tc>
      </w:tr>
      <w:tr w:rsidR="00412E01" w:rsidTr="00F326FE">
        <w:trPr>
          <w:trHeight w:val="550"/>
          <w:jc w:val="center"/>
        </w:trPr>
        <w:tc>
          <w:tcPr>
            <w:tcW w:w="720" w:type="dxa"/>
          </w:tcPr>
          <w:p w:rsidR="00412E01" w:rsidRPr="006D0274" w:rsidRDefault="00412E01" w:rsidP="00412E01">
            <w:pPr>
              <w:spacing w:line="560" w:lineRule="exact"/>
              <w:jc w:val="center"/>
              <w:rPr>
                <w:rFonts w:ascii="Times New Roman" w:eastAsia="方正仿宋简体" w:hAnsi="Times New Roman"/>
                <w:sz w:val="22"/>
                <w:szCs w:val="22"/>
              </w:rPr>
            </w:pPr>
            <w:r>
              <w:rPr>
                <w:rFonts w:ascii="Times New Roman" w:eastAsia="方正仿宋简体" w:hAnsi="Times New Roman" w:hint="eastAsia"/>
                <w:sz w:val="22"/>
                <w:szCs w:val="22"/>
              </w:rPr>
              <w:t>1</w:t>
            </w:r>
            <w:r>
              <w:rPr>
                <w:rFonts w:ascii="Times New Roman" w:eastAsia="方正仿宋简体" w:hAnsi="Times New Roman"/>
                <w:sz w:val="22"/>
                <w:szCs w:val="22"/>
              </w:rPr>
              <w:t>2</w:t>
            </w:r>
          </w:p>
        </w:tc>
        <w:tc>
          <w:tcPr>
            <w:tcW w:w="1035" w:type="dxa"/>
          </w:tcPr>
          <w:p w:rsidR="00412E01" w:rsidRPr="00FE7DAD" w:rsidRDefault="00412E01" w:rsidP="00412E01">
            <w:pPr>
              <w:widowControl/>
              <w:jc w:val="center"/>
              <w:rPr>
                <w:rFonts w:ascii="Times New Roman"/>
                <w:sz w:val="26"/>
              </w:rPr>
            </w:pPr>
            <w:proofErr w:type="gramStart"/>
            <w:r>
              <w:rPr>
                <w:rFonts w:ascii="Times New Roman" w:hint="eastAsia"/>
                <w:sz w:val="26"/>
              </w:rPr>
              <w:t>张晴虎</w:t>
            </w:r>
            <w:proofErr w:type="gramEnd"/>
          </w:p>
        </w:tc>
        <w:tc>
          <w:tcPr>
            <w:tcW w:w="1515" w:type="dxa"/>
          </w:tcPr>
          <w:p w:rsidR="00412E01" w:rsidRPr="00FE7DAD" w:rsidRDefault="00412E01" w:rsidP="00412E01">
            <w:pPr>
              <w:pStyle w:val="TableParagraph"/>
              <w:jc w:val="center"/>
              <w:rPr>
                <w:rFonts w:ascii="Times New Roman"/>
                <w:sz w:val="26"/>
              </w:rPr>
            </w:pPr>
            <w:r w:rsidRPr="00B1727B">
              <w:rPr>
                <w:rFonts w:ascii="Times New Roman"/>
                <w:sz w:val="26"/>
              </w:rPr>
              <w:t>共青团员</w:t>
            </w:r>
          </w:p>
        </w:tc>
        <w:tc>
          <w:tcPr>
            <w:tcW w:w="2357" w:type="dxa"/>
          </w:tcPr>
          <w:p w:rsidR="00412E01" w:rsidRPr="00B1727B" w:rsidRDefault="00412E01" w:rsidP="00412E01">
            <w:pPr>
              <w:pStyle w:val="TableParagraph"/>
              <w:jc w:val="center"/>
              <w:rPr>
                <w:rFonts w:ascii="Times New Roman"/>
                <w:sz w:val="26"/>
              </w:rPr>
            </w:pPr>
            <w:r>
              <w:rPr>
                <w:rFonts w:ascii="Times New Roman" w:hint="eastAsia"/>
                <w:sz w:val="26"/>
              </w:rPr>
              <w:t>信息科学技术学院</w:t>
            </w:r>
          </w:p>
        </w:tc>
        <w:tc>
          <w:tcPr>
            <w:tcW w:w="1453" w:type="dxa"/>
          </w:tcPr>
          <w:p w:rsidR="00412E01" w:rsidRPr="00FE7DAD" w:rsidRDefault="00412E01" w:rsidP="00412E01">
            <w:pPr>
              <w:pStyle w:val="TableParagraph"/>
              <w:jc w:val="center"/>
              <w:rPr>
                <w:rFonts w:ascii="Times New Roman"/>
                <w:sz w:val="26"/>
              </w:rPr>
            </w:pPr>
            <w:r>
              <w:rPr>
                <w:rFonts w:ascii="Times New Roman" w:hint="eastAsia"/>
                <w:sz w:val="26"/>
              </w:rPr>
              <w:t>2</w:t>
            </w:r>
            <w:r>
              <w:rPr>
                <w:rFonts w:ascii="Times New Roman"/>
                <w:sz w:val="26"/>
              </w:rPr>
              <w:t>021</w:t>
            </w:r>
            <w:r>
              <w:rPr>
                <w:rFonts w:ascii="Times New Roman" w:hint="eastAsia"/>
                <w:sz w:val="26"/>
              </w:rPr>
              <w:t>级</w:t>
            </w:r>
          </w:p>
        </w:tc>
        <w:tc>
          <w:tcPr>
            <w:tcW w:w="1845" w:type="dxa"/>
          </w:tcPr>
          <w:p w:rsidR="00412E01" w:rsidRDefault="00412E01" w:rsidP="00412E01">
            <w:pPr>
              <w:pStyle w:val="TableParagraph"/>
              <w:jc w:val="center"/>
              <w:rPr>
                <w:rFonts w:ascii="Times New Roman"/>
                <w:sz w:val="26"/>
              </w:rPr>
            </w:pPr>
            <w:r>
              <w:rPr>
                <w:rFonts w:ascii="Times New Roman" w:hint="eastAsia"/>
                <w:sz w:val="26"/>
              </w:rPr>
              <w:t>否</w:t>
            </w:r>
          </w:p>
        </w:tc>
      </w:tr>
    </w:tbl>
    <w:p w:rsidR="001B3721" w:rsidRDefault="009439D3">
      <w:pPr>
        <w:spacing w:line="560" w:lineRule="exact"/>
        <w:ind w:firstLineChars="200" w:firstLine="643"/>
        <w:rPr>
          <w:rFonts w:ascii="Times New Roman" w:eastAsia="仿宋" w:hAnsi="Times New Roman"/>
          <w:sz w:val="32"/>
          <w:szCs w:val="32"/>
        </w:rPr>
      </w:pPr>
      <w:r>
        <w:rPr>
          <w:rFonts w:ascii="Times New Roman" w:eastAsia="仿宋" w:hAnsi="Times New Roman"/>
          <w:b/>
          <w:bCs/>
          <w:sz w:val="32"/>
          <w:szCs w:val="32"/>
        </w:rPr>
        <w:t>四、院级</w:t>
      </w:r>
      <w:r w:rsidR="009C51FB">
        <w:rPr>
          <w:rFonts w:ascii="Times New Roman" w:eastAsia="仿宋" w:hAnsi="Times New Roman" w:hint="eastAsia"/>
          <w:b/>
          <w:bCs/>
          <w:sz w:val="32"/>
          <w:szCs w:val="32"/>
        </w:rPr>
        <w:t>研究生</w:t>
      </w:r>
      <w:r>
        <w:rPr>
          <w:rFonts w:ascii="Times New Roman" w:eastAsia="仿宋" w:hAnsi="Times New Roman"/>
          <w:b/>
          <w:bCs/>
          <w:sz w:val="32"/>
          <w:szCs w:val="32"/>
        </w:rPr>
        <w:t>会主席团成员候选人产生办法</w:t>
      </w:r>
    </w:p>
    <w:p w:rsidR="001B3721" w:rsidRDefault="00921ADB" w:rsidP="008A2FBD">
      <w:pPr>
        <w:widowControl/>
        <w:ind w:firstLineChars="200" w:firstLine="640"/>
        <w:jc w:val="left"/>
        <w:rPr>
          <w:rFonts w:ascii="仿宋" w:eastAsia="仿宋" w:hAnsi="仿宋" w:cs="宋体"/>
          <w:color w:val="000000"/>
          <w:kern w:val="0"/>
          <w:sz w:val="32"/>
          <w:szCs w:val="32"/>
        </w:rPr>
      </w:pPr>
      <w:r w:rsidRPr="00921ADB">
        <w:rPr>
          <w:rFonts w:ascii="仿宋" w:eastAsia="仿宋" w:hAnsi="仿宋" w:cs="宋体" w:hint="eastAsia"/>
          <w:color w:val="000000"/>
          <w:kern w:val="0"/>
          <w:sz w:val="32"/>
          <w:szCs w:val="32"/>
        </w:rPr>
        <w:t>信科院</w:t>
      </w:r>
      <w:r w:rsidR="006479A9" w:rsidRPr="00921ADB">
        <w:rPr>
          <w:rFonts w:ascii="仿宋" w:eastAsia="仿宋" w:hAnsi="仿宋" w:cs="宋体" w:hint="eastAsia"/>
          <w:color w:val="000000"/>
          <w:kern w:val="0"/>
          <w:sz w:val="32"/>
          <w:szCs w:val="32"/>
        </w:rPr>
        <w:t>研究生会主席团候选人和研究生会工作人员由班级团支部推荐，经学院团组织同意，由学院党组织确定。</w:t>
      </w:r>
    </w:p>
    <w:p w:rsidR="005473D0" w:rsidRDefault="005473D0" w:rsidP="008A2FBD">
      <w:pPr>
        <w:widowControl/>
        <w:ind w:firstLineChars="200" w:firstLine="640"/>
        <w:jc w:val="left"/>
        <w:rPr>
          <w:rFonts w:ascii="Times New Roman" w:eastAsia="仿宋" w:hAnsi="Times New Roman"/>
          <w:sz w:val="32"/>
          <w:szCs w:val="32"/>
        </w:rPr>
      </w:pPr>
    </w:p>
    <w:p w:rsidR="001B3721" w:rsidRDefault="009439D3">
      <w:pPr>
        <w:spacing w:line="560" w:lineRule="exact"/>
        <w:ind w:firstLineChars="200" w:firstLine="643"/>
        <w:rPr>
          <w:rFonts w:ascii="Times New Roman" w:eastAsia="仿宋" w:hAnsi="Times New Roman"/>
          <w:b/>
          <w:bCs/>
          <w:sz w:val="32"/>
          <w:szCs w:val="32"/>
        </w:rPr>
      </w:pPr>
      <w:r>
        <w:rPr>
          <w:rFonts w:ascii="Times New Roman" w:eastAsia="仿宋" w:hAnsi="Times New Roman"/>
          <w:b/>
          <w:bCs/>
          <w:sz w:val="32"/>
          <w:szCs w:val="32"/>
        </w:rPr>
        <w:t>五、院级</w:t>
      </w:r>
      <w:r w:rsidR="009C51FB">
        <w:rPr>
          <w:rFonts w:ascii="Times New Roman" w:eastAsia="仿宋" w:hAnsi="Times New Roman" w:hint="eastAsia"/>
          <w:b/>
          <w:bCs/>
          <w:sz w:val="32"/>
          <w:szCs w:val="32"/>
        </w:rPr>
        <w:t>研究生</w:t>
      </w:r>
      <w:r>
        <w:rPr>
          <w:rFonts w:ascii="Times New Roman" w:eastAsia="仿宋" w:hAnsi="Times New Roman"/>
          <w:b/>
          <w:bCs/>
          <w:sz w:val="32"/>
          <w:szCs w:val="32"/>
        </w:rPr>
        <w:t>会主席团成员选举办法</w:t>
      </w:r>
    </w:p>
    <w:p w:rsidR="005A11B2" w:rsidRPr="000D1CD7" w:rsidRDefault="00332035" w:rsidP="005A11B2">
      <w:pPr>
        <w:spacing w:line="560" w:lineRule="exact"/>
        <w:ind w:firstLineChars="200" w:firstLine="640"/>
        <w:rPr>
          <w:rFonts w:ascii="Times New Roman" w:eastAsia="仿宋" w:hAnsi="Times New Roman"/>
          <w:sz w:val="32"/>
          <w:szCs w:val="32"/>
        </w:rPr>
      </w:pPr>
      <w:r w:rsidRPr="000D1CD7">
        <w:rPr>
          <w:rFonts w:ascii="Times New Roman" w:eastAsia="仿宋" w:hAnsi="Times New Roman" w:hint="eastAsia"/>
          <w:sz w:val="32"/>
          <w:szCs w:val="32"/>
        </w:rPr>
        <w:lastRenderedPageBreak/>
        <w:t>信息科学技术学院</w:t>
      </w:r>
      <w:r w:rsidR="005A11B2" w:rsidRPr="000D1CD7">
        <w:rPr>
          <w:rFonts w:ascii="Times New Roman" w:eastAsia="仿宋" w:hAnsi="Times New Roman" w:hint="eastAsia"/>
          <w:sz w:val="32"/>
          <w:szCs w:val="32"/>
        </w:rPr>
        <w:t>组织主席团成员候选人选举办法</w:t>
      </w:r>
    </w:p>
    <w:p w:rsidR="00F576D3" w:rsidRPr="000D1CD7" w:rsidRDefault="00F576D3" w:rsidP="00F576D3">
      <w:pPr>
        <w:spacing w:line="560" w:lineRule="exact"/>
        <w:ind w:firstLineChars="200" w:firstLine="640"/>
        <w:rPr>
          <w:rFonts w:ascii="Times New Roman" w:eastAsia="仿宋" w:hAnsi="Times New Roman"/>
          <w:sz w:val="32"/>
          <w:szCs w:val="32"/>
        </w:rPr>
      </w:pPr>
      <w:r w:rsidRPr="000D1CD7">
        <w:rPr>
          <w:rFonts w:ascii="Times New Roman" w:eastAsia="仿宋" w:hAnsi="Times New Roman" w:hint="eastAsia"/>
          <w:sz w:val="32"/>
          <w:szCs w:val="32"/>
        </w:rPr>
        <w:t>一、根据《中华全国学生联合会章程》、《南通大学学生会、研究生会深化改革实施方案》（修订）的规定和有关要求，制</w:t>
      </w:r>
      <w:proofErr w:type="gramStart"/>
      <w:r w:rsidRPr="000D1CD7">
        <w:rPr>
          <w:rFonts w:ascii="Times New Roman" w:eastAsia="仿宋" w:hAnsi="Times New Roman" w:hint="eastAsia"/>
          <w:sz w:val="32"/>
          <w:szCs w:val="32"/>
        </w:rPr>
        <w:t>定本选举</w:t>
      </w:r>
      <w:proofErr w:type="gramEnd"/>
      <w:r w:rsidRPr="000D1CD7">
        <w:rPr>
          <w:rFonts w:ascii="Times New Roman" w:eastAsia="仿宋" w:hAnsi="Times New Roman" w:hint="eastAsia"/>
          <w:sz w:val="32"/>
          <w:szCs w:val="32"/>
        </w:rPr>
        <w:t>办法。</w:t>
      </w:r>
    </w:p>
    <w:p w:rsidR="00F576D3" w:rsidRPr="000D1CD7" w:rsidRDefault="00F576D3" w:rsidP="00F576D3">
      <w:pPr>
        <w:spacing w:line="560" w:lineRule="exact"/>
        <w:ind w:firstLineChars="200" w:firstLine="640"/>
        <w:rPr>
          <w:rFonts w:ascii="Times New Roman" w:eastAsia="仿宋" w:hAnsi="Times New Roman"/>
          <w:sz w:val="32"/>
          <w:szCs w:val="32"/>
        </w:rPr>
      </w:pPr>
      <w:r w:rsidRPr="000D1CD7">
        <w:rPr>
          <w:rFonts w:ascii="Times New Roman" w:eastAsia="仿宋" w:hAnsi="Times New Roman" w:hint="eastAsia"/>
          <w:sz w:val="32"/>
          <w:szCs w:val="32"/>
        </w:rPr>
        <w:t>二、选举时，主席团采取差额选举办法产生，设主席团候选人</w:t>
      </w:r>
      <w:r w:rsidRPr="000D1CD7">
        <w:rPr>
          <w:rFonts w:ascii="Times New Roman" w:eastAsia="仿宋" w:hAnsi="Times New Roman" w:hint="eastAsia"/>
          <w:sz w:val="32"/>
          <w:szCs w:val="32"/>
        </w:rPr>
        <w:t>4</w:t>
      </w:r>
      <w:r w:rsidRPr="000D1CD7">
        <w:rPr>
          <w:rFonts w:ascii="Times New Roman" w:eastAsia="仿宋" w:hAnsi="Times New Roman" w:hint="eastAsia"/>
          <w:sz w:val="32"/>
          <w:szCs w:val="32"/>
        </w:rPr>
        <w:t>名，选举产生主席团成员</w:t>
      </w:r>
      <w:r w:rsidRPr="000D1CD7">
        <w:rPr>
          <w:rFonts w:ascii="Times New Roman" w:eastAsia="仿宋" w:hAnsi="Times New Roman" w:hint="eastAsia"/>
          <w:sz w:val="32"/>
          <w:szCs w:val="32"/>
        </w:rPr>
        <w:t>3</w:t>
      </w:r>
      <w:r w:rsidRPr="000D1CD7">
        <w:rPr>
          <w:rFonts w:ascii="Times New Roman" w:eastAsia="仿宋" w:hAnsi="Times New Roman" w:hint="eastAsia"/>
          <w:sz w:val="32"/>
          <w:szCs w:val="32"/>
        </w:rPr>
        <w:t>人。</w:t>
      </w:r>
    </w:p>
    <w:p w:rsidR="00F576D3" w:rsidRPr="000D1CD7" w:rsidRDefault="00F576D3" w:rsidP="00F576D3">
      <w:pPr>
        <w:spacing w:line="560" w:lineRule="exact"/>
        <w:ind w:firstLineChars="200" w:firstLine="640"/>
        <w:rPr>
          <w:rFonts w:ascii="Times New Roman" w:eastAsia="仿宋" w:hAnsi="Times New Roman"/>
          <w:sz w:val="32"/>
          <w:szCs w:val="32"/>
        </w:rPr>
      </w:pPr>
      <w:r w:rsidRPr="000D1CD7">
        <w:rPr>
          <w:rFonts w:ascii="Times New Roman" w:eastAsia="仿宋" w:hAnsi="Times New Roman" w:hint="eastAsia"/>
          <w:sz w:val="32"/>
          <w:szCs w:val="32"/>
        </w:rPr>
        <w:t>三、选举采用无记名投票方式，采用人工读票、计票。选举将分发《南通大学信科院</w:t>
      </w:r>
      <w:r w:rsidRPr="000D1CD7">
        <w:rPr>
          <w:rFonts w:ascii="Times New Roman" w:eastAsia="仿宋" w:hAnsi="Times New Roman" w:hint="eastAsia"/>
          <w:sz w:val="32"/>
          <w:szCs w:val="32"/>
        </w:rPr>
        <w:t>2022</w:t>
      </w:r>
      <w:r w:rsidRPr="000D1CD7">
        <w:rPr>
          <w:rFonts w:ascii="Times New Roman" w:eastAsia="仿宋" w:hAnsi="Times New Roman" w:hint="eastAsia"/>
          <w:sz w:val="32"/>
          <w:szCs w:val="32"/>
        </w:rPr>
        <w:t>级研究生会主席团选票》。</w:t>
      </w:r>
    </w:p>
    <w:p w:rsidR="00F576D3" w:rsidRPr="000D1CD7" w:rsidRDefault="00F576D3" w:rsidP="00F576D3">
      <w:pPr>
        <w:spacing w:line="560" w:lineRule="exact"/>
        <w:ind w:firstLineChars="200" w:firstLine="640"/>
        <w:rPr>
          <w:rFonts w:ascii="Times New Roman" w:eastAsia="仿宋" w:hAnsi="Times New Roman"/>
          <w:sz w:val="32"/>
          <w:szCs w:val="32"/>
        </w:rPr>
      </w:pPr>
      <w:r w:rsidRPr="000D1CD7">
        <w:rPr>
          <w:rFonts w:ascii="Times New Roman" w:eastAsia="仿宋" w:hAnsi="Times New Roman" w:hint="eastAsia"/>
          <w:sz w:val="32"/>
          <w:szCs w:val="32"/>
        </w:rPr>
        <w:t>四、代表对候选人可以投赞成票、</w:t>
      </w:r>
      <w:proofErr w:type="gramStart"/>
      <w:r w:rsidRPr="000D1CD7">
        <w:rPr>
          <w:rFonts w:ascii="Times New Roman" w:eastAsia="仿宋" w:hAnsi="Times New Roman" w:hint="eastAsia"/>
          <w:sz w:val="32"/>
          <w:szCs w:val="32"/>
        </w:rPr>
        <w:t>不</w:t>
      </w:r>
      <w:proofErr w:type="gramEnd"/>
      <w:r w:rsidRPr="000D1CD7">
        <w:rPr>
          <w:rFonts w:ascii="Times New Roman" w:eastAsia="仿宋" w:hAnsi="Times New Roman" w:hint="eastAsia"/>
          <w:sz w:val="32"/>
          <w:szCs w:val="32"/>
        </w:rPr>
        <w:t>赞成票或弃权票。投赞成票的，在候选人名字右方的</w:t>
      </w:r>
      <w:proofErr w:type="gramStart"/>
      <w:r w:rsidRPr="000D1CD7">
        <w:rPr>
          <w:rFonts w:ascii="Times New Roman" w:eastAsia="仿宋" w:hAnsi="Times New Roman" w:hint="eastAsia"/>
          <w:sz w:val="32"/>
          <w:szCs w:val="32"/>
        </w:rPr>
        <w:t>“赞成”格画“〇”</w:t>
      </w:r>
      <w:proofErr w:type="gramEnd"/>
      <w:r w:rsidRPr="000D1CD7">
        <w:rPr>
          <w:rFonts w:ascii="Times New Roman" w:eastAsia="仿宋" w:hAnsi="Times New Roman" w:hint="eastAsia"/>
          <w:sz w:val="32"/>
          <w:szCs w:val="32"/>
        </w:rPr>
        <w:t>；投</w:t>
      </w:r>
      <w:proofErr w:type="gramStart"/>
      <w:r w:rsidRPr="000D1CD7">
        <w:rPr>
          <w:rFonts w:ascii="Times New Roman" w:eastAsia="仿宋" w:hAnsi="Times New Roman" w:hint="eastAsia"/>
          <w:sz w:val="32"/>
          <w:szCs w:val="32"/>
        </w:rPr>
        <w:t>不</w:t>
      </w:r>
      <w:proofErr w:type="gramEnd"/>
      <w:r w:rsidRPr="000D1CD7">
        <w:rPr>
          <w:rFonts w:ascii="Times New Roman" w:eastAsia="仿宋" w:hAnsi="Times New Roman" w:hint="eastAsia"/>
          <w:sz w:val="32"/>
          <w:szCs w:val="32"/>
        </w:rPr>
        <w:t>赞成票的，在候选人名字右方的</w:t>
      </w:r>
      <w:proofErr w:type="gramStart"/>
      <w:r w:rsidRPr="000D1CD7">
        <w:rPr>
          <w:rFonts w:ascii="Times New Roman" w:eastAsia="仿宋" w:hAnsi="Times New Roman" w:hint="eastAsia"/>
          <w:sz w:val="32"/>
          <w:szCs w:val="32"/>
        </w:rPr>
        <w:t>“不赞成”格画“〇</w:t>
      </w:r>
      <w:proofErr w:type="gramEnd"/>
      <w:r w:rsidRPr="000D1CD7">
        <w:rPr>
          <w:rFonts w:ascii="Times New Roman" w:eastAsia="仿宋" w:hAnsi="Times New Roman" w:hint="eastAsia"/>
          <w:sz w:val="32"/>
          <w:szCs w:val="32"/>
        </w:rPr>
        <w:t>”；投</w:t>
      </w:r>
      <w:proofErr w:type="gramStart"/>
      <w:r w:rsidRPr="000D1CD7">
        <w:rPr>
          <w:rFonts w:ascii="Times New Roman" w:eastAsia="仿宋" w:hAnsi="Times New Roman" w:hint="eastAsia"/>
          <w:sz w:val="32"/>
          <w:szCs w:val="32"/>
        </w:rPr>
        <w:t>不</w:t>
      </w:r>
      <w:proofErr w:type="gramEnd"/>
      <w:r w:rsidRPr="000D1CD7">
        <w:rPr>
          <w:rFonts w:ascii="Times New Roman" w:eastAsia="仿宋" w:hAnsi="Times New Roman" w:hint="eastAsia"/>
          <w:sz w:val="32"/>
          <w:szCs w:val="32"/>
        </w:rPr>
        <w:t>赞成票时可以另选他人，在“另选人姓名”格内写上另选人姓名；投弃权票的，在该候选人姓名右方的“弃权”格内画“〇”，且不得另选他人。选票选举人数等于或少于</w:t>
      </w:r>
      <w:r w:rsidRPr="000D1CD7">
        <w:rPr>
          <w:rFonts w:ascii="Times New Roman" w:eastAsia="仿宋" w:hAnsi="Times New Roman" w:hint="eastAsia"/>
          <w:sz w:val="32"/>
          <w:szCs w:val="32"/>
        </w:rPr>
        <w:t>3</w:t>
      </w:r>
      <w:r w:rsidRPr="000D1CD7">
        <w:rPr>
          <w:rFonts w:ascii="Times New Roman" w:eastAsia="仿宋" w:hAnsi="Times New Roman" w:hint="eastAsia"/>
          <w:sz w:val="32"/>
          <w:szCs w:val="32"/>
        </w:rPr>
        <w:t>人有效。</w:t>
      </w:r>
    </w:p>
    <w:p w:rsidR="00F576D3" w:rsidRPr="000D1CD7" w:rsidRDefault="00F576D3" w:rsidP="00F576D3">
      <w:pPr>
        <w:spacing w:line="560" w:lineRule="exact"/>
        <w:ind w:firstLineChars="200" w:firstLine="640"/>
        <w:rPr>
          <w:rFonts w:ascii="Times New Roman" w:eastAsia="仿宋" w:hAnsi="Times New Roman"/>
          <w:sz w:val="32"/>
          <w:szCs w:val="32"/>
        </w:rPr>
      </w:pPr>
      <w:r w:rsidRPr="000D1CD7">
        <w:rPr>
          <w:rFonts w:ascii="Times New Roman" w:eastAsia="仿宋" w:hAnsi="Times New Roman" w:hint="eastAsia"/>
          <w:sz w:val="32"/>
          <w:szCs w:val="32"/>
        </w:rPr>
        <w:t>五、投票结束后，由监票人和计票人当场清点选票。收回选票数等于或少于发出的选票数，选举有效；多于发出的选票数，选举无效，应重新进行选举。</w:t>
      </w:r>
    </w:p>
    <w:p w:rsidR="00F576D3" w:rsidRPr="000D1CD7" w:rsidRDefault="00F576D3" w:rsidP="00F576D3">
      <w:pPr>
        <w:spacing w:line="560" w:lineRule="exact"/>
        <w:ind w:firstLineChars="200" w:firstLine="640"/>
        <w:rPr>
          <w:rFonts w:ascii="Times New Roman" w:eastAsia="仿宋" w:hAnsi="Times New Roman"/>
          <w:sz w:val="32"/>
          <w:szCs w:val="32"/>
        </w:rPr>
      </w:pPr>
      <w:r w:rsidRPr="000D1CD7">
        <w:rPr>
          <w:rFonts w:ascii="Times New Roman" w:eastAsia="仿宋" w:hAnsi="Times New Roman" w:hint="eastAsia"/>
          <w:sz w:val="32"/>
          <w:szCs w:val="32"/>
        </w:rPr>
        <w:t>六、候选人得到的赞成票超过实到会正式代表半数方得当选。如果得赞成票超过半数的候选人多于应选名额，按得票数多少依次取足应选人数；如遇候选人得票数相等不能确定当选人时，应就票数相等的候选人重新投票，以得票多者当选；得票超过半数的候选人少于应选名额时，不足的名额可以在未当选的候选人中，重新选举。</w:t>
      </w:r>
    </w:p>
    <w:p w:rsidR="00F576D3" w:rsidRPr="000D1CD7" w:rsidRDefault="00F576D3" w:rsidP="00F576D3">
      <w:pPr>
        <w:spacing w:line="560" w:lineRule="exact"/>
        <w:ind w:firstLineChars="200" w:firstLine="640"/>
        <w:rPr>
          <w:rFonts w:ascii="Times New Roman" w:eastAsia="仿宋" w:hAnsi="Times New Roman"/>
          <w:sz w:val="32"/>
          <w:szCs w:val="32"/>
        </w:rPr>
      </w:pPr>
      <w:r w:rsidRPr="000D1CD7">
        <w:rPr>
          <w:rFonts w:ascii="Times New Roman" w:eastAsia="仿宋" w:hAnsi="Times New Roman" w:hint="eastAsia"/>
          <w:sz w:val="32"/>
          <w:szCs w:val="32"/>
        </w:rPr>
        <w:lastRenderedPageBreak/>
        <w:t>七、</w:t>
      </w:r>
      <w:proofErr w:type="gramStart"/>
      <w:r w:rsidRPr="000D1CD7">
        <w:rPr>
          <w:rFonts w:ascii="Times New Roman" w:eastAsia="仿宋" w:hAnsi="Times New Roman" w:hint="eastAsia"/>
          <w:sz w:val="32"/>
          <w:szCs w:val="32"/>
        </w:rPr>
        <w:t>划写选票</w:t>
      </w:r>
      <w:proofErr w:type="gramEnd"/>
      <w:r w:rsidRPr="000D1CD7">
        <w:rPr>
          <w:rFonts w:ascii="Times New Roman" w:eastAsia="仿宋" w:hAnsi="Times New Roman" w:hint="eastAsia"/>
          <w:sz w:val="32"/>
          <w:szCs w:val="32"/>
        </w:rPr>
        <w:t>要用黑色水笔，</w:t>
      </w:r>
      <w:proofErr w:type="gramStart"/>
      <w:r w:rsidRPr="000D1CD7">
        <w:rPr>
          <w:rFonts w:ascii="Times New Roman" w:eastAsia="仿宋" w:hAnsi="Times New Roman" w:hint="eastAsia"/>
          <w:sz w:val="32"/>
          <w:szCs w:val="32"/>
        </w:rPr>
        <w:t>划写符</w:t>
      </w:r>
      <w:proofErr w:type="gramEnd"/>
      <w:r w:rsidRPr="000D1CD7">
        <w:rPr>
          <w:rFonts w:ascii="Times New Roman" w:eastAsia="仿宋" w:hAnsi="Times New Roman" w:hint="eastAsia"/>
          <w:sz w:val="32"/>
          <w:szCs w:val="32"/>
        </w:rPr>
        <w:t>号要准确，笔迹要清楚，无法辨认的部分无效。选票一经投出，不得再取回更改。</w:t>
      </w:r>
    </w:p>
    <w:p w:rsidR="00F576D3" w:rsidRPr="000D1CD7" w:rsidRDefault="00F576D3" w:rsidP="00F576D3">
      <w:pPr>
        <w:spacing w:line="560" w:lineRule="exact"/>
        <w:ind w:firstLineChars="200" w:firstLine="640"/>
        <w:rPr>
          <w:rFonts w:ascii="Times New Roman" w:eastAsia="仿宋" w:hAnsi="Times New Roman"/>
          <w:sz w:val="32"/>
          <w:szCs w:val="32"/>
        </w:rPr>
      </w:pPr>
      <w:r w:rsidRPr="000D1CD7">
        <w:rPr>
          <w:rFonts w:ascii="Times New Roman" w:eastAsia="仿宋" w:hAnsi="Times New Roman" w:hint="eastAsia"/>
          <w:sz w:val="32"/>
          <w:szCs w:val="32"/>
        </w:rPr>
        <w:t>八、选举设监票人</w:t>
      </w:r>
      <w:r w:rsidRPr="000D1CD7">
        <w:rPr>
          <w:rFonts w:ascii="Times New Roman" w:eastAsia="仿宋" w:hAnsi="Times New Roman" w:hint="eastAsia"/>
          <w:sz w:val="32"/>
          <w:szCs w:val="32"/>
        </w:rPr>
        <w:t>1</w:t>
      </w:r>
      <w:r w:rsidRPr="000D1CD7">
        <w:rPr>
          <w:rFonts w:ascii="Times New Roman" w:eastAsia="仿宋" w:hAnsi="Times New Roman" w:hint="eastAsia"/>
          <w:sz w:val="32"/>
          <w:szCs w:val="32"/>
        </w:rPr>
        <w:t>名，计票人</w:t>
      </w:r>
      <w:r w:rsidRPr="000D1CD7">
        <w:rPr>
          <w:rFonts w:ascii="Times New Roman" w:eastAsia="仿宋" w:hAnsi="Times New Roman" w:hint="eastAsia"/>
          <w:sz w:val="32"/>
          <w:szCs w:val="32"/>
        </w:rPr>
        <w:t>1</w:t>
      </w:r>
      <w:r w:rsidRPr="000D1CD7">
        <w:rPr>
          <w:rFonts w:ascii="Times New Roman" w:eastAsia="仿宋" w:hAnsi="Times New Roman" w:hint="eastAsia"/>
          <w:sz w:val="32"/>
          <w:szCs w:val="32"/>
        </w:rPr>
        <w:t>名。监票人在团委老师的领导下，对选举全过程进行监督。</w:t>
      </w:r>
    </w:p>
    <w:p w:rsidR="00F576D3" w:rsidRPr="000D1CD7" w:rsidRDefault="00F576D3" w:rsidP="00F576D3">
      <w:pPr>
        <w:spacing w:line="560" w:lineRule="exact"/>
        <w:ind w:firstLineChars="200" w:firstLine="640"/>
        <w:rPr>
          <w:rFonts w:ascii="Times New Roman" w:eastAsia="仿宋" w:hAnsi="Times New Roman"/>
          <w:sz w:val="32"/>
          <w:szCs w:val="32"/>
        </w:rPr>
      </w:pPr>
      <w:r w:rsidRPr="000D1CD7">
        <w:rPr>
          <w:rFonts w:ascii="Times New Roman" w:eastAsia="仿宋" w:hAnsi="Times New Roman" w:hint="eastAsia"/>
          <w:sz w:val="32"/>
          <w:szCs w:val="32"/>
        </w:rPr>
        <w:t>九、投票时，各代表要服从工作人员指挥，按顺序依次进行，因故未到会的正式代表不能委托他人代为投票。</w:t>
      </w:r>
    </w:p>
    <w:p w:rsidR="005A11B2" w:rsidRDefault="00F576D3" w:rsidP="00F576D3">
      <w:pPr>
        <w:spacing w:line="560" w:lineRule="exact"/>
        <w:ind w:firstLineChars="200" w:firstLine="640"/>
        <w:rPr>
          <w:rFonts w:ascii="Times New Roman" w:eastAsia="仿宋" w:hAnsi="Times New Roman"/>
          <w:sz w:val="32"/>
          <w:szCs w:val="32"/>
        </w:rPr>
      </w:pPr>
      <w:r w:rsidRPr="000D1CD7">
        <w:rPr>
          <w:rFonts w:ascii="Times New Roman" w:eastAsia="仿宋" w:hAnsi="Times New Roman" w:hint="eastAsia"/>
          <w:sz w:val="32"/>
          <w:szCs w:val="32"/>
        </w:rPr>
        <w:t>十、本选举办法经</w:t>
      </w:r>
      <w:r w:rsidR="000D1CD7">
        <w:rPr>
          <w:rFonts w:ascii="Times New Roman" w:eastAsia="仿宋" w:hAnsi="Times New Roman" w:hint="eastAsia"/>
          <w:sz w:val="32"/>
          <w:szCs w:val="32"/>
        </w:rPr>
        <w:t>选举会</w:t>
      </w:r>
      <w:r w:rsidRPr="000D1CD7">
        <w:rPr>
          <w:rFonts w:ascii="Times New Roman" w:eastAsia="仿宋" w:hAnsi="Times New Roman" w:hint="eastAsia"/>
          <w:sz w:val="32"/>
          <w:szCs w:val="32"/>
        </w:rPr>
        <w:t>通过后生效。如发生本办法规定之外的情况，由团委负责人等研究决定。</w:t>
      </w:r>
    </w:p>
    <w:p w:rsidR="005473D0" w:rsidRDefault="005473D0" w:rsidP="00F576D3">
      <w:pPr>
        <w:spacing w:line="560" w:lineRule="exact"/>
        <w:ind w:firstLineChars="200" w:firstLine="640"/>
        <w:rPr>
          <w:rFonts w:ascii="Times New Roman" w:eastAsia="仿宋" w:hAnsi="Times New Roman"/>
          <w:sz w:val="32"/>
          <w:szCs w:val="32"/>
        </w:rPr>
      </w:pPr>
    </w:p>
    <w:p w:rsidR="001B3721" w:rsidRDefault="009439D3">
      <w:pPr>
        <w:spacing w:line="560" w:lineRule="exact"/>
        <w:ind w:firstLineChars="200" w:firstLine="643"/>
        <w:rPr>
          <w:rFonts w:ascii="Times New Roman" w:eastAsia="仿宋" w:hAnsi="Times New Roman"/>
          <w:sz w:val="32"/>
          <w:szCs w:val="32"/>
        </w:rPr>
      </w:pPr>
      <w:r>
        <w:rPr>
          <w:rFonts w:ascii="Times New Roman" w:eastAsia="仿宋" w:hAnsi="Times New Roman"/>
          <w:b/>
          <w:bCs/>
          <w:sz w:val="32"/>
          <w:szCs w:val="32"/>
        </w:rPr>
        <w:t>六、院级</w:t>
      </w:r>
      <w:r w:rsidR="009C51FB">
        <w:rPr>
          <w:rFonts w:ascii="Times New Roman" w:eastAsia="仿宋" w:hAnsi="Times New Roman" w:hint="eastAsia"/>
          <w:b/>
          <w:bCs/>
          <w:sz w:val="32"/>
          <w:szCs w:val="32"/>
        </w:rPr>
        <w:t>研究生</w:t>
      </w:r>
      <w:r>
        <w:rPr>
          <w:rFonts w:ascii="Times New Roman" w:eastAsia="仿宋" w:hAnsi="Times New Roman"/>
          <w:b/>
          <w:bCs/>
          <w:sz w:val="32"/>
          <w:szCs w:val="32"/>
        </w:rPr>
        <w:t>代表大会召开情况</w:t>
      </w:r>
    </w:p>
    <w:p w:rsidR="00073186" w:rsidRDefault="005473D0">
      <w:pPr>
        <w:spacing w:line="560" w:lineRule="exact"/>
        <w:ind w:firstLineChars="200" w:firstLine="640"/>
        <w:rPr>
          <w:rFonts w:ascii="Times New Roman" w:eastAsia="仿宋" w:hAnsi="Times New Roman"/>
          <w:sz w:val="32"/>
          <w:szCs w:val="32"/>
        </w:rPr>
      </w:pPr>
      <w:r w:rsidRPr="005473D0">
        <w:rPr>
          <w:rFonts w:ascii="Times New Roman" w:eastAsia="仿宋" w:hAnsi="Times New Roman" w:hint="eastAsia"/>
          <w:sz w:val="32"/>
          <w:szCs w:val="32"/>
        </w:rPr>
        <w:t>信息科学技术学院第二次研究生代表大会于</w:t>
      </w:r>
      <w:r w:rsidRPr="005473D0">
        <w:rPr>
          <w:rFonts w:ascii="Times New Roman" w:eastAsia="仿宋" w:hAnsi="Times New Roman" w:hint="eastAsia"/>
          <w:sz w:val="32"/>
          <w:szCs w:val="32"/>
        </w:rPr>
        <w:t>22</w:t>
      </w:r>
      <w:r w:rsidRPr="005473D0">
        <w:rPr>
          <w:rFonts w:ascii="Times New Roman" w:eastAsia="仿宋" w:hAnsi="Times New Roman" w:hint="eastAsia"/>
          <w:sz w:val="32"/>
          <w:szCs w:val="32"/>
        </w:rPr>
        <w:t>年</w:t>
      </w:r>
      <w:r w:rsidRPr="005473D0">
        <w:rPr>
          <w:rFonts w:ascii="Times New Roman" w:eastAsia="仿宋" w:hAnsi="Times New Roman" w:hint="eastAsia"/>
          <w:sz w:val="32"/>
          <w:szCs w:val="32"/>
        </w:rPr>
        <w:t>11</w:t>
      </w:r>
      <w:r w:rsidRPr="005473D0">
        <w:rPr>
          <w:rFonts w:ascii="Times New Roman" w:eastAsia="仿宋" w:hAnsi="Times New Roman" w:hint="eastAsia"/>
          <w:sz w:val="32"/>
          <w:szCs w:val="32"/>
        </w:rPr>
        <w:t>月</w:t>
      </w:r>
      <w:r w:rsidRPr="005473D0">
        <w:rPr>
          <w:rFonts w:ascii="Times New Roman" w:eastAsia="仿宋" w:hAnsi="Times New Roman" w:hint="eastAsia"/>
          <w:sz w:val="32"/>
          <w:szCs w:val="32"/>
        </w:rPr>
        <w:t>12</w:t>
      </w:r>
      <w:r w:rsidRPr="005473D0">
        <w:rPr>
          <w:rFonts w:ascii="Times New Roman" w:eastAsia="仿宋" w:hAnsi="Times New Roman" w:hint="eastAsia"/>
          <w:sz w:val="32"/>
          <w:szCs w:val="32"/>
        </w:rPr>
        <w:t>日上午，在</w:t>
      </w:r>
      <w:r w:rsidRPr="005473D0">
        <w:rPr>
          <w:rFonts w:ascii="Times New Roman" w:eastAsia="仿宋" w:hAnsi="Times New Roman" w:hint="eastAsia"/>
          <w:sz w:val="32"/>
          <w:szCs w:val="32"/>
        </w:rPr>
        <w:t>12</w:t>
      </w:r>
      <w:r w:rsidRPr="005473D0">
        <w:rPr>
          <w:rFonts w:ascii="Times New Roman" w:eastAsia="仿宋" w:hAnsi="Times New Roman" w:hint="eastAsia"/>
          <w:sz w:val="32"/>
          <w:szCs w:val="32"/>
        </w:rPr>
        <w:t>号楼</w:t>
      </w:r>
      <w:r w:rsidRPr="005473D0">
        <w:rPr>
          <w:rFonts w:ascii="Times New Roman" w:eastAsia="仿宋" w:hAnsi="Times New Roman" w:hint="eastAsia"/>
          <w:sz w:val="32"/>
          <w:szCs w:val="32"/>
        </w:rPr>
        <w:t>604</w:t>
      </w:r>
      <w:r w:rsidRPr="005473D0">
        <w:rPr>
          <w:rFonts w:ascii="Times New Roman" w:eastAsia="仿宋" w:hAnsi="Times New Roman" w:hint="eastAsia"/>
          <w:sz w:val="32"/>
          <w:szCs w:val="32"/>
        </w:rPr>
        <w:t>举行，本次大会共</w:t>
      </w:r>
      <w:r w:rsidRPr="005473D0">
        <w:rPr>
          <w:rFonts w:ascii="Times New Roman" w:eastAsia="仿宋" w:hAnsi="Times New Roman" w:hint="eastAsia"/>
          <w:sz w:val="32"/>
          <w:szCs w:val="32"/>
        </w:rPr>
        <w:t>40</w:t>
      </w:r>
      <w:r w:rsidR="00073186">
        <w:rPr>
          <w:rFonts w:ascii="Times New Roman" w:eastAsia="仿宋" w:hAnsi="Times New Roman" w:hint="eastAsia"/>
          <w:sz w:val="32"/>
          <w:szCs w:val="32"/>
        </w:rPr>
        <w:t>名</w:t>
      </w:r>
      <w:r w:rsidR="00073186" w:rsidRPr="00073186">
        <w:rPr>
          <w:rFonts w:ascii="Times New Roman" w:eastAsia="仿宋" w:hAnsi="Times New Roman" w:hint="eastAsia"/>
          <w:sz w:val="32"/>
          <w:szCs w:val="32"/>
        </w:rPr>
        <w:t>代表</w:t>
      </w:r>
      <w:r w:rsidRPr="005473D0">
        <w:rPr>
          <w:rFonts w:ascii="Times New Roman" w:eastAsia="仿宋" w:hAnsi="Times New Roman" w:hint="eastAsia"/>
          <w:sz w:val="32"/>
          <w:szCs w:val="32"/>
        </w:rPr>
        <w:t>参加。</w:t>
      </w:r>
    </w:p>
    <w:p w:rsidR="005473D0" w:rsidRDefault="00073186">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主要议程：</w:t>
      </w:r>
      <w:r w:rsidR="005473D0" w:rsidRPr="005473D0">
        <w:rPr>
          <w:rFonts w:ascii="Times New Roman" w:eastAsia="仿宋" w:hAnsi="Times New Roman" w:hint="eastAsia"/>
          <w:sz w:val="32"/>
          <w:szCs w:val="32"/>
        </w:rPr>
        <w:t>院研究生会主席包晨露向大会作研究生会工作报告总结。报告回首过往，总结成果，分享经验，进一步明确今后一段时间的主要目标和任务，并以无记名投票方式差额选举出席参加南通大学第五次研究生代表大会的候选人。</w:t>
      </w:r>
    </w:p>
    <w:p w:rsidR="005473D0" w:rsidRDefault="007C7712" w:rsidP="007C7712">
      <w:pPr>
        <w:spacing w:line="560" w:lineRule="exact"/>
        <w:ind w:firstLineChars="200" w:firstLine="640"/>
        <w:rPr>
          <w:rFonts w:ascii="Times New Roman" w:eastAsia="仿宋" w:hAnsi="Times New Roman"/>
          <w:sz w:val="24"/>
          <w:szCs w:val="32"/>
        </w:rPr>
      </w:pPr>
      <w:r>
        <w:rPr>
          <w:rFonts w:ascii="Times New Roman" w:eastAsia="仿宋" w:hAnsi="Times New Roman" w:hint="eastAsia"/>
          <w:sz w:val="32"/>
          <w:szCs w:val="32"/>
        </w:rPr>
        <w:t>宣传报道链接：</w:t>
      </w:r>
      <w:hyperlink r:id="rId7" w:history="1">
        <w:r w:rsidRPr="00EB5C02">
          <w:rPr>
            <w:rStyle w:val="a6"/>
            <w:rFonts w:ascii="Times New Roman" w:eastAsia="仿宋" w:hAnsi="Times New Roman"/>
            <w:sz w:val="24"/>
            <w:szCs w:val="32"/>
          </w:rPr>
          <w:t>https://sist.ntu.edu.cn/2022/1122/c5025a203086/page.htm</w:t>
        </w:r>
      </w:hyperlink>
    </w:p>
    <w:p w:rsidR="00F326FE" w:rsidRDefault="007C7712" w:rsidP="00F326FE">
      <w:pPr>
        <w:ind w:firstLineChars="200" w:firstLine="640"/>
        <w:jc w:val="left"/>
        <w:rPr>
          <w:rFonts w:ascii="Times New Roman" w:eastAsia="仿宋" w:hAnsi="Times New Roman"/>
          <w:sz w:val="32"/>
          <w:szCs w:val="32"/>
        </w:rPr>
      </w:pPr>
      <w:r>
        <w:rPr>
          <w:rFonts w:ascii="Times New Roman" w:eastAsia="仿宋" w:hAnsi="Times New Roman" w:hint="eastAsia"/>
          <w:sz w:val="32"/>
          <w:szCs w:val="32"/>
        </w:rPr>
        <w:t>现场照片</w:t>
      </w:r>
      <w:r w:rsidR="00F326FE">
        <w:rPr>
          <w:rFonts w:ascii="Times New Roman" w:eastAsia="仿宋" w:hAnsi="Times New Roman" w:hint="eastAsia"/>
          <w:sz w:val="32"/>
          <w:szCs w:val="32"/>
        </w:rPr>
        <w:t>：</w:t>
      </w:r>
    </w:p>
    <w:p w:rsidR="007C7712" w:rsidRDefault="00F326FE" w:rsidP="00F326FE">
      <w:pPr>
        <w:ind w:firstLineChars="200" w:firstLine="640"/>
        <w:jc w:val="center"/>
        <w:rPr>
          <w:rFonts w:ascii="Times New Roman" w:eastAsia="仿宋" w:hAnsi="Times New Roman"/>
          <w:sz w:val="32"/>
          <w:szCs w:val="32"/>
        </w:rPr>
      </w:pPr>
      <w:r>
        <w:rPr>
          <w:rFonts w:ascii="Times New Roman" w:eastAsia="仿宋" w:hAnsi="Times New Roman" w:hint="eastAsia"/>
          <w:noProof/>
          <w:sz w:val="32"/>
          <w:szCs w:val="32"/>
        </w:rPr>
        <w:lastRenderedPageBreak/>
        <w:drawing>
          <wp:inline distT="0" distB="0" distL="0" distR="0">
            <wp:extent cx="4441259" cy="2965120"/>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8768" cy="2970134"/>
                    </a:xfrm>
                    <a:prstGeom prst="rect">
                      <a:avLst/>
                    </a:prstGeom>
                    <a:noFill/>
                    <a:ln>
                      <a:noFill/>
                    </a:ln>
                  </pic:spPr>
                </pic:pic>
              </a:graphicData>
            </a:graphic>
          </wp:inline>
        </w:drawing>
      </w:r>
    </w:p>
    <w:p w:rsidR="007C7712" w:rsidRPr="007C7712" w:rsidRDefault="007C7712" w:rsidP="007C7712">
      <w:pPr>
        <w:spacing w:line="560" w:lineRule="exact"/>
        <w:ind w:firstLineChars="200" w:firstLine="640"/>
        <w:rPr>
          <w:rFonts w:ascii="Times New Roman" w:eastAsia="仿宋" w:hAnsi="Times New Roman"/>
          <w:sz w:val="32"/>
          <w:szCs w:val="32"/>
        </w:rPr>
      </w:pPr>
    </w:p>
    <w:p w:rsidR="001B3721" w:rsidRDefault="009439D3">
      <w:pPr>
        <w:spacing w:line="560" w:lineRule="exact"/>
        <w:ind w:firstLineChars="200" w:firstLine="643"/>
        <w:rPr>
          <w:rFonts w:ascii="Times New Roman" w:eastAsia="仿宋" w:hAnsi="Times New Roman"/>
          <w:b/>
          <w:bCs/>
          <w:sz w:val="32"/>
          <w:szCs w:val="32"/>
        </w:rPr>
      </w:pPr>
      <w:r>
        <w:rPr>
          <w:rFonts w:ascii="Times New Roman" w:eastAsia="仿宋" w:hAnsi="Times New Roman"/>
          <w:b/>
          <w:bCs/>
          <w:sz w:val="32"/>
          <w:szCs w:val="32"/>
        </w:rPr>
        <w:t>七、院级</w:t>
      </w:r>
      <w:r w:rsidR="009C51FB">
        <w:rPr>
          <w:rFonts w:ascii="Times New Roman" w:eastAsia="仿宋" w:hAnsi="Times New Roman" w:hint="eastAsia"/>
          <w:b/>
          <w:bCs/>
          <w:sz w:val="32"/>
          <w:szCs w:val="32"/>
        </w:rPr>
        <w:t>研究生</w:t>
      </w:r>
      <w:r>
        <w:rPr>
          <w:rFonts w:ascii="Times New Roman" w:eastAsia="仿宋" w:hAnsi="Times New Roman"/>
          <w:b/>
          <w:bCs/>
          <w:sz w:val="32"/>
          <w:szCs w:val="32"/>
        </w:rPr>
        <w:t>代表大会代表产生办法</w:t>
      </w:r>
    </w:p>
    <w:p w:rsidR="00F326FE" w:rsidRDefault="00F326FE">
      <w:pPr>
        <w:spacing w:line="560" w:lineRule="exact"/>
        <w:ind w:firstLineChars="200" w:firstLine="640"/>
        <w:rPr>
          <w:rFonts w:ascii="Times New Roman" w:eastAsia="仿宋" w:hAnsi="Times New Roman"/>
          <w:sz w:val="32"/>
          <w:szCs w:val="32"/>
        </w:rPr>
      </w:pPr>
      <w:r w:rsidRPr="00F326FE">
        <w:rPr>
          <w:rFonts w:ascii="Times New Roman" w:eastAsia="仿宋" w:hAnsi="Times New Roman" w:hint="eastAsia"/>
          <w:sz w:val="32"/>
          <w:szCs w:val="32"/>
        </w:rPr>
        <w:t>代表产生必须按照民主集中制的原则，各选举单位依据代表名额及构成要求酝酿代表候选人。在召开班级全体同学大会的基础上，民主推荐代表候选人初步人选，报学院研究生会。学院团委指导学院研究生会在民主推荐的基础上，按照多于代表名额</w:t>
      </w:r>
      <w:r w:rsidRPr="00F326FE">
        <w:rPr>
          <w:rFonts w:ascii="Times New Roman" w:eastAsia="仿宋" w:hAnsi="Times New Roman" w:hint="eastAsia"/>
          <w:sz w:val="32"/>
          <w:szCs w:val="32"/>
        </w:rPr>
        <w:t>20%</w:t>
      </w:r>
      <w:r w:rsidRPr="00F326FE">
        <w:rPr>
          <w:rFonts w:ascii="Times New Roman" w:eastAsia="仿宋" w:hAnsi="Times New Roman" w:hint="eastAsia"/>
          <w:sz w:val="32"/>
          <w:szCs w:val="32"/>
        </w:rPr>
        <w:t>的数量和构成要求，确定本选举单位代表候选人，报同级党组织同意后提交学院研究生代表大会进行选举。学院研究生会选举产生的正式代表，经大会代表资格审查小组审查通过，方可确认其正式代表资格。</w:t>
      </w:r>
    </w:p>
    <w:p w:rsidR="00A6325A" w:rsidRDefault="00A6325A">
      <w:pPr>
        <w:spacing w:line="560" w:lineRule="exact"/>
        <w:ind w:firstLineChars="200" w:firstLine="640"/>
        <w:rPr>
          <w:rFonts w:ascii="Times New Roman" w:eastAsia="仿宋" w:hAnsi="Times New Roman"/>
          <w:sz w:val="32"/>
          <w:szCs w:val="32"/>
        </w:rPr>
      </w:pPr>
    </w:p>
    <w:p w:rsidR="001B3721" w:rsidRDefault="009439D3">
      <w:pPr>
        <w:spacing w:line="560" w:lineRule="exact"/>
        <w:ind w:firstLineChars="200" w:firstLine="643"/>
        <w:rPr>
          <w:rFonts w:ascii="Times New Roman" w:eastAsia="仿宋" w:hAnsi="Times New Roman"/>
          <w:b/>
          <w:bCs/>
          <w:sz w:val="32"/>
          <w:szCs w:val="32"/>
        </w:rPr>
      </w:pPr>
      <w:r>
        <w:rPr>
          <w:rFonts w:ascii="Times New Roman" w:eastAsia="仿宋" w:hAnsi="Times New Roman"/>
          <w:b/>
          <w:bCs/>
          <w:sz w:val="32"/>
          <w:szCs w:val="32"/>
        </w:rPr>
        <w:t>八、主席团成员和工作部门负责人述职评议办法</w:t>
      </w:r>
    </w:p>
    <w:p w:rsidR="00611B08" w:rsidRPr="00611B08" w:rsidRDefault="00611B08" w:rsidP="00611B08">
      <w:pPr>
        <w:spacing w:line="560" w:lineRule="exact"/>
        <w:ind w:firstLineChars="200" w:firstLine="640"/>
        <w:rPr>
          <w:rFonts w:ascii="Times New Roman" w:eastAsia="仿宋" w:hAnsi="Times New Roman"/>
          <w:sz w:val="32"/>
          <w:szCs w:val="32"/>
        </w:rPr>
      </w:pPr>
      <w:r w:rsidRPr="00611B08">
        <w:rPr>
          <w:rFonts w:ascii="Times New Roman" w:eastAsia="仿宋" w:hAnsi="Times New Roman" w:hint="eastAsia"/>
          <w:sz w:val="32"/>
          <w:szCs w:val="32"/>
        </w:rPr>
        <w:t>南通大学</w:t>
      </w:r>
      <w:r w:rsidR="00F21A06">
        <w:rPr>
          <w:rFonts w:ascii="Times New Roman" w:eastAsia="仿宋" w:hAnsi="Times New Roman" w:hint="eastAsia"/>
          <w:sz w:val="32"/>
          <w:szCs w:val="32"/>
        </w:rPr>
        <w:t>信科院</w:t>
      </w:r>
      <w:r w:rsidRPr="00611B08">
        <w:rPr>
          <w:rFonts w:ascii="Times New Roman" w:eastAsia="仿宋" w:hAnsi="Times New Roman" w:hint="eastAsia"/>
          <w:sz w:val="32"/>
          <w:szCs w:val="32"/>
        </w:rPr>
        <w:t>研究生会工作人员述职评议办法</w:t>
      </w:r>
    </w:p>
    <w:p w:rsidR="00611B08" w:rsidRPr="00611B08" w:rsidRDefault="00611B08" w:rsidP="00611B08">
      <w:pPr>
        <w:spacing w:line="560" w:lineRule="exact"/>
        <w:ind w:firstLineChars="200" w:firstLine="640"/>
        <w:rPr>
          <w:rFonts w:ascii="Times New Roman" w:eastAsia="仿宋" w:hAnsi="Times New Roman"/>
          <w:sz w:val="32"/>
          <w:szCs w:val="32"/>
        </w:rPr>
      </w:pPr>
      <w:r w:rsidRPr="00611B08">
        <w:rPr>
          <w:rFonts w:ascii="Times New Roman" w:eastAsia="仿宋" w:hAnsi="Times New Roman" w:hint="eastAsia"/>
          <w:sz w:val="32"/>
          <w:szCs w:val="32"/>
        </w:rPr>
        <w:t>第一章</w:t>
      </w:r>
      <w:r w:rsidRPr="00611B08">
        <w:rPr>
          <w:rFonts w:ascii="Times New Roman" w:eastAsia="仿宋" w:hAnsi="Times New Roman" w:hint="eastAsia"/>
          <w:sz w:val="32"/>
          <w:szCs w:val="32"/>
        </w:rPr>
        <w:t xml:space="preserve"> </w:t>
      </w:r>
      <w:r w:rsidRPr="00611B08">
        <w:rPr>
          <w:rFonts w:ascii="Times New Roman" w:eastAsia="仿宋" w:hAnsi="Times New Roman" w:hint="eastAsia"/>
          <w:sz w:val="32"/>
          <w:szCs w:val="32"/>
        </w:rPr>
        <w:t>总则</w:t>
      </w:r>
    </w:p>
    <w:p w:rsidR="00611B08" w:rsidRPr="00611B08" w:rsidRDefault="00611B08" w:rsidP="00611B08">
      <w:pPr>
        <w:spacing w:line="560" w:lineRule="exact"/>
        <w:ind w:firstLineChars="200" w:firstLine="640"/>
        <w:rPr>
          <w:rFonts w:ascii="Times New Roman" w:eastAsia="仿宋" w:hAnsi="Times New Roman"/>
          <w:sz w:val="32"/>
          <w:szCs w:val="32"/>
        </w:rPr>
      </w:pPr>
      <w:r w:rsidRPr="00611B08">
        <w:rPr>
          <w:rFonts w:ascii="Times New Roman" w:eastAsia="仿宋" w:hAnsi="Times New Roman" w:hint="eastAsia"/>
          <w:sz w:val="32"/>
          <w:szCs w:val="32"/>
        </w:rPr>
        <w:t>第一条</w:t>
      </w:r>
      <w:r w:rsidRPr="00611B08">
        <w:rPr>
          <w:rFonts w:ascii="Times New Roman" w:eastAsia="仿宋" w:hAnsi="Times New Roman" w:hint="eastAsia"/>
          <w:sz w:val="32"/>
          <w:szCs w:val="32"/>
        </w:rPr>
        <w:t xml:space="preserve"> </w:t>
      </w:r>
      <w:r w:rsidRPr="00611B08">
        <w:rPr>
          <w:rFonts w:ascii="Times New Roman" w:eastAsia="仿宋" w:hAnsi="Times New Roman" w:hint="eastAsia"/>
          <w:sz w:val="32"/>
          <w:szCs w:val="32"/>
        </w:rPr>
        <w:t>为深入学习贯彻习近平新时代中国特色社会主义思想特别是习近平总书记关于青年工作的重要思想，落实</w:t>
      </w:r>
      <w:r w:rsidRPr="00611B08">
        <w:rPr>
          <w:rFonts w:ascii="Times New Roman" w:eastAsia="仿宋" w:hAnsi="Times New Roman" w:hint="eastAsia"/>
          <w:sz w:val="32"/>
          <w:szCs w:val="32"/>
        </w:rPr>
        <w:lastRenderedPageBreak/>
        <w:t>《学联学生会组织改革方案》（中青联发〔</w:t>
      </w:r>
      <w:r w:rsidRPr="00611B08">
        <w:rPr>
          <w:rFonts w:ascii="Times New Roman" w:eastAsia="仿宋" w:hAnsi="Times New Roman" w:hint="eastAsia"/>
          <w:sz w:val="32"/>
          <w:szCs w:val="32"/>
        </w:rPr>
        <w:t>2017</w:t>
      </w:r>
      <w:r w:rsidRPr="00611B08">
        <w:rPr>
          <w:rFonts w:ascii="Times New Roman" w:eastAsia="仿宋" w:hAnsi="Times New Roman" w:hint="eastAsia"/>
          <w:sz w:val="32"/>
          <w:szCs w:val="32"/>
        </w:rPr>
        <w:t>〕）《关于推动高校学生会（研究生会）深化改革的若干意见》（中青联发〔</w:t>
      </w:r>
      <w:r w:rsidRPr="00611B08">
        <w:rPr>
          <w:rFonts w:ascii="Times New Roman" w:eastAsia="仿宋" w:hAnsi="Times New Roman" w:hint="eastAsia"/>
          <w:sz w:val="32"/>
          <w:szCs w:val="32"/>
        </w:rPr>
        <w:t>2019</w:t>
      </w:r>
      <w:r w:rsidRPr="00611B08">
        <w:rPr>
          <w:rFonts w:ascii="Times New Roman" w:eastAsia="仿宋" w:hAnsi="Times New Roman" w:hint="eastAsia"/>
          <w:sz w:val="32"/>
          <w:szCs w:val="32"/>
        </w:rPr>
        <w:t>〕</w:t>
      </w:r>
      <w:r w:rsidRPr="00611B08">
        <w:rPr>
          <w:rFonts w:ascii="Times New Roman" w:eastAsia="仿宋" w:hAnsi="Times New Roman" w:hint="eastAsia"/>
          <w:sz w:val="32"/>
          <w:szCs w:val="32"/>
        </w:rPr>
        <w:t>9</w:t>
      </w:r>
      <w:r w:rsidRPr="00611B08">
        <w:rPr>
          <w:rFonts w:ascii="Times New Roman" w:eastAsia="仿宋" w:hAnsi="Times New Roman" w:hint="eastAsia"/>
          <w:sz w:val="32"/>
          <w:szCs w:val="32"/>
        </w:rPr>
        <w:t>号）《南通大学学生会（研究生会）深化改革实施方案》（通大团〔</w:t>
      </w:r>
      <w:r w:rsidRPr="00611B08">
        <w:rPr>
          <w:rFonts w:ascii="Times New Roman" w:eastAsia="仿宋" w:hAnsi="Times New Roman" w:hint="eastAsia"/>
          <w:sz w:val="32"/>
          <w:szCs w:val="32"/>
        </w:rPr>
        <w:t>2020</w:t>
      </w:r>
      <w:r w:rsidRPr="00611B08">
        <w:rPr>
          <w:rFonts w:ascii="Times New Roman" w:eastAsia="仿宋" w:hAnsi="Times New Roman" w:hint="eastAsia"/>
          <w:sz w:val="32"/>
          <w:szCs w:val="32"/>
        </w:rPr>
        <w:t>〕</w:t>
      </w:r>
      <w:r w:rsidRPr="00611B08">
        <w:rPr>
          <w:rFonts w:ascii="Times New Roman" w:eastAsia="仿宋" w:hAnsi="Times New Roman" w:hint="eastAsia"/>
          <w:sz w:val="32"/>
          <w:szCs w:val="32"/>
        </w:rPr>
        <w:t>3</w:t>
      </w:r>
      <w:r w:rsidRPr="00611B08">
        <w:rPr>
          <w:rFonts w:ascii="Times New Roman" w:eastAsia="仿宋" w:hAnsi="Times New Roman" w:hint="eastAsia"/>
          <w:sz w:val="32"/>
          <w:szCs w:val="32"/>
        </w:rPr>
        <w:t>号）相关要求，切实加强南通大学学生会、南通大学</w:t>
      </w:r>
      <w:r w:rsidR="00B70B53">
        <w:rPr>
          <w:rFonts w:ascii="Times New Roman" w:eastAsia="仿宋" w:hAnsi="Times New Roman" w:hint="eastAsia"/>
          <w:sz w:val="32"/>
          <w:szCs w:val="32"/>
        </w:rPr>
        <w:t>信科院</w:t>
      </w:r>
      <w:r w:rsidRPr="00611B08">
        <w:rPr>
          <w:rFonts w:ascii="Times New Roman" w:eastAsia="仿宋" w:hAnsi="Times New Roman" w:hint="eastAsia"/>
          <w:sz w:val="32"/>
          <w:szCs w:val="32"/>
        </w:rPr>
        <w:t>研究生会（以下简称研究生会）制度化建设，激励</w:t>
      </w:r>
      <w:r w:rsidR="00573C00">
        <w:rPr>
          <w:rFonts w:ascii="Times New Roman" w:eastAsia="仿宋" w:hAnsi="Times New Roman" w:hint="eastAsia"/>
          <w:sz w:val="32"/>
          <w:szCs w:val="32"/>
        </w:rPr>
        <w:t>研究生</w:t>
      </w:r>
      <w:r w:rsidRPr="00611B08">
        <w:rPr>
          <w:rFonts w:ascii="Times New Roman" w:eastAsia="仿宋" w:hAnsi="Times New Roman" w:hint="eastAsia"/>
          <w:sz w:val="32"/>
          <w:szCs w:val="32"/>
        </w:rPr>
        <w:t>会工作人员的工作热情，支持和引导学生会更好地服务青年学生成长成才，特制订本办法。</w:t>
      </w:r>
    </w:p>
    <w:p w:rsidR="00611B08" w:rsidRPr="00611B08" w:rsidRDefault="00611B08" w:rsidP="00611B08">
      <w:pPr>
        <w:spacing w:line="560" w:lineRule="exact"/>
        <w:ind w:firstLineChars="200" w:firstLine="640"/>
        <w:rPr>
          <w:rFonts w:ascii="Times New Roman" w:eastAsia="仿宋" w:hAnsi="Times New Roman"/>
          <w:sz w:val="32"/>
          <w:szCs w:val="32"/>
        </w:rPr>
      </w:pPr>
      <w:r w:rsidRPr="00611B08">
        <w:rPr>
          <w:rFonts w:ascii="Times New Roman" w:eastAsia="仿宋" w:hAnsi="Times New Roman" w:hint="eastAsia"/>
          <w:sz w:val="32"/>
          <w:szCs w:val="32"/>
        </w:rPr>
        <w:t>第二条</w:t>
      </w:r>
      <w:r w:rsidRPr="00611B08">
        <w:rPr>
          <w:rFonts w:ascii="Times New Roman" w:eastAsia="仿宋" w:hAnsi="Times New Roman" w:hint="eastAsia"/>
          <w:sz w:val="32"/>
          <w:szCs w:val="32"/>
        </w:rPr>
        <w:t xml:space="preserve"> </w:t>
      </w:r>
      <w:r w:rsidRPr="00611B08">
        <w:rPr>
          <w:rFonts w:ascii="Times New Roman" w:eastAsia="仿宋" w:hAnsi="Times New Roman" w:hint="eastAsia"/>
          <w:sz w:val="32"/>
          <w:szCs w:val="32"/>
        </w:rPr>
        <w:t>述职评议对象为研究生会主席团成员和部门负责人。</w:t>
      </w:r>
    </w:p>
    <w:p w:rsidR="00611B08" w:rsidRPr="00611B08" w:rsidRDefault="00611B08" w:rsidP="00611B08">
      <w:pPr>
        <w:spacing w:line="560" w:lineRule="exact"/>
        <w:ind w:firstLineChars="200" w:firstLine="640"/>
        <w:rPr>
          <w:rFonts w:ascii="Times New Roman" w:eastAsia="仿宋" w:hAnsi="Times New Roman"/>
          <w:sz w:val="32"/>
          <w:szCs w:val="32"/>
        </w:rPr>
      </w:pPr>
      <w:r w:rsidRPr="00611B08">
        <w:rPr>
          <w:rFonts w:ascii="Times New Roman" w:eastAsia="仿宋" w:hAnsi="Times New Roman" w:hint="eastAsia"/>
          <w:sz w:val="32"/>
          <w:szCs w:val="32"/>
        </w:rPr>
        <w:t>第三条</w:t>
      </w:r>
      <w:r w:rsidRPr="00611B08">
        <w:rPr>
          <w:rFonts w:ascii="Times New Roman" w:eastAsia="仿宋" w:hAnsi="Times New Roman" w:hint="eastAsia"/>
          <w:sz w:val="32"/>
          <w:szCs w:val="32"/>
        </w:rPr>
        <w:t xml:space="preserve"> </w:t>
      </w:r>
      <w:r w:rsidRPr="00611B08">
        <w:rPr>
          <w:rFonts w:ascii="Times New Roman" w:eastAsia="仿宋" w:hAnsi="Times New Roman" w:hint="eastAsia"/>
          <w:sz w:val="32"/>
          <w:szCs w:val="32"/>
        </w:rPr>
        <w:t>主席团成员和部门负责人以学期为单位向述职评议大会述职。</w:t>
      </w:r>
    </w:p>
    <w:p w:rsidR="00611B08" w:rsidRPr="00611B08" w:rsidRDefault="00611B08" w:rsidP="00611B08">
      <w:pPr>
        <w:spacing w:line="560" w:lineRule="exact"/>
        <w:ind w:firstLineChars="200" w:firstLine="640"/>
        <w:rPr>
          <w:rFonts w:ascii="Times New Roman" w:eastAsia="仿宋" w:hAnsi="Times New Roman"/>
          <w:sz w:val="32"/>
          <w:szCs w:val="32"/>
        </w:rPr>
      </w:pPr>
      <w:r w:rsidRPr="00611B08">
        <w:rPr>
          <w:rFonts w:ascii="Times New Roman" w:eastAsia="仿宋" w:hAnsi="Times New Roman" w:hint="eastAsia"/>
          <w:sz w:val="32"/>
          <w:szCs w:val="32"/>
        </w:rPr>
        <w:t>第四条</w:t>
      </w:r>
      <w:r w:rsidRPr="00611B08">
        <w:rPr>
          <w:rFonts w:ascii="Times New Roman" w:eastAsia="仿宋" w:hAnsi="Times New Roman" w:hint="eastAsia"/>
          <w:sz w:val="32"/>
          <w:szCs w:val="32"/>
        </w:rPr>
        <w:t xml:space="preserve"> </w:t>
      </w:r>
      <w:r w:rsidRPr="00611B08">
        <w:rPr>
          <w:rFonts w:ascii="Times New Roman" w:eastAsia="仿宋" w:hAnsi="Times New Roman" w:hint="eastAsia"/>
          <w:sz w:val="32"/>
          <w:szCs w:val="32"/>
        </w:rPr>
        <w:t>述职评议内容包括对研究生会工作人员政治态度、道德品行、工作成效、学业情况、纪律作风以及可能存在的问题和改进措施等方面的全面客观综合评价。</w:t>
      </w:r>
    </w:p>
    <w:p w:rsidR="00611B08" w:rsidRPr="00611B08" w:rsidRDefault="00611B08" w:rsidP="00611B08">
      <w:pPr>
        <w:spacing w:line="560" w:lineRule="exact"/>
        <w:ind w:firstLineChars="200" w:firstLine="640"/>
        <w:rPr>
          <w:rFonts w:ascii="Times New Roman" w:eastAsia="仿宋" w:hAnsi="Times New Roman"/>
          <w:sz w:val="32"/>
          <w:szCs w:val="32"/>
        </w:rPr>
      </w:pPr>
      <w:r w:rsidRPr="00611B08">
        <w:rPr>
          <w:rFonts w:ascii="Times New Roman" w:eastAsia="仿宋" w:hAnsi="Times New Roman" w:hint="eastAsia"/>
          <w:sz w:val="32"/>
          <w:szCs w:val="32"/>
        </w:rPr>
        <w:t>第五条</w:t>
      </w:r>
      <w:r w:rsidR="00B70B53">
        <w:rPr>
          <w:rFonts w:ascii="Times New Roman" w:eastAsia="仿宋" w:hAnsi="Times New Roman" w:hint="eastAsia"/>
          <w:sz w:val="32"/>
          <w:szCs w:val="32"/>
        </w:rPr>
        <w:t xml:space="preserve"> </w:t>
      </w:r>
      <w:r w:rsidRPr="00611B08">
        <w:rPr>
          <w:rFonts w:ascii="Times New Roman" w:eastAsia="仿宋" w:hAnsi="Times New Roman" w:hint="eastAsia"/>
          <w:sz w:val="32"/>
          <w:szCs w:val="32"/>
        </w:rPr>
        <w:t>研究生会组织成立述职评议工作领导小组，组成人员以</w:t>
      </w:r>
      <w:r w:rsidR="00A16E3C">
        <w:rPr>
          <w:rFonts w:ascii="Times New Roman" w:eastAsia="仿宋" w:hAnsi="Times New Roman" w:hint="eastAsia"/>
          <w:sz w:val="32"/>
          <w:szCs w:val="32"/>
        </w:rPr>
        <w:t>研究生</w:t>
      </w:r>
      <w:r w:rsidRPr="00611B08">
        <w:rPr>
          <w:rFonts w:ascii="Times New Roman" w:eastAsia="仿宋" w:hAnsi="Times New Roman" w:hint="eastAsia"/>
          <w:sz w:val="32"/>
          <w:szCs w:val="32"/>
        </w:rPr>
        <w:t>代表为主，学院团组织、</w:t>
      </w:r>
      <w:r w:rsidR="00656AAE">
        <w:rPr>
          <w:rFonts w:ascii="Times New Roman" w:eastAsia="仿宋" w:hAnsi="Times New Roman" w:hint="eastAsia"/>
          <w:sz w:val="32"/>
          <w:szCs w:val="32"/>
        </w:rPr>
        <w:t>学生</w:t>
      </w:r>
      <w:r w:rsidRPr="00611B08">
        <w:rPr>
          <w:rFonts w:ascii="Times New Roman" w:eastAsia="仿宋" w:hAnsi="Times New Roman" w:hint="eastAsia"/>
          <w:sz w:val="32"/>
          <w:szCs w:val="32"/>
        </w:rPr>
        <w:t>工作办公室等共同参与。</w:t>
      </w:r>
    </w:p>
    <w:p w:rsidR="00611B08" w:rsidRPr="00611B08" w:rsidRDefault="00611B08" w:rsidP="00611B08">
      <w:pPr>
        <w:spacing w:line="560" w:lineRule="exact"/>
        <w:ind w:firstLineChars="200" w:firstLine="640"/>
        <w:rPr>
          <w:rFonts w:ascii="Times New Roman" w:eastAsia="仿宋" w:hAnsi="Times New Roman"/>
          <w:sz w:val="32"/>
          <w:szCs w:val="32"/>
        </w:rPr>
      </w:pPr>
      <w:r w:rsidRPr="00611B08">
        <w:rPr>
          <w:rFonts w:ascii="Times New Roman" w:eastAsia="仿宋" w:hAnsi="Times New Roman" w:hint="eastAsia"/>
          <w:sz w:val="32"/>
          <w:szCs w:val="32"/>
        </w:rPr>
        <w:t>第六条</w:t>
      </w:r>
      <w:r w:rsidRPr="00611B08">
        <w:rPr>
          <w:rFonts w:ascii="Times New Roman" w:eastAsia="仿宋" w:hAnsi="Times New Roman" w:hint="eastAsia"/>
          <w:sz w:val="32"/>
          <w:szCs w:val="32"/>
        </w:rPr>
        <w:t xml:space="preserve"> </w:t>
      </w:r>
      <w:r w:rsidRPr="00611B08">
        <w:rPr>
          <w:rFonts w:ascii="Times New Roman" w:eastAsia="仿宋" w:hAnsi="Times New Roman" w:hint="eastAsia"/>
          <w:sz w:val="32"/>
          <w:szCs w:val="32"/>
        </w:rPr>
        <w:t>为落实党委的全面领导、增强团委的具体指导，保障研究生会工作人员考核工作公开、公平、公正进行，特成立南通大学</w:t>
      </w:r>
      <w:r w:rsidR="005D2679">
        <w:rPr>
          <w:rFonts w:ascii="Times New Roman" w:eastAsia="仿宋" w:hAnsi="Times New Roman" w:hint="eastAsia"/>
          <w:sz w:val="32"/>
          <w:szCs w:val="32"/>
        </w:rPr>
        <w:t>信科院</w:t>
      </w:r>
      <w:r w:rsidRPr="00611B08">
        <w:rPr>
          <w:rFonts w:ascii="Times New Roman" w:eastAsia="仿宋" w:hAnsi="Times New Roman" w:hint="eastAsia"/>
          <w:sz w:val="32"/>
          <w:szCs w:val="32"/>
        </w:rPr>
        <w:t>研究生会述职评议工作领导小组，由</w:t>
      </w:r>
      <w:r w:rsidR="00573C00">
        <w:rPr>
          <w:rFonts w:ascii="Times New Roman" w:eastAsia="仿宋" w:hAnsi="Times New Roman" w:hint="eastAsia"/>
          <w:sz w:val="32"/>
          <w:szCs w:val="32"/>
        </w:rPr>
        <w:t>院</w:t>
      </w:r>
      <w:r w:rsidRPr="00611B08">
        <w:rPr>
          <w:rFonts w:ascii="Times New Roman" w:eastAsia="仿宋" w:hAnsi="Times New Roman" w:hint="eastAsia"/>
          <w:sz w:val="32"/>
          <w:szCs w:val="32"/>
        </w:rPr>
        <w:t>党委学生工作部、</w:t>
      </w:r>
      <w:r w:rsidR="00573C00">
        <w:rPr>
          <w:rFonts w:ascii="Times New Roman" w:eastAsia="仿宋" w:hAnsi="Times New Roman" w:hint="eastAsia"/>
          <w:sz w:val="32"/>
          <w:szCs w:val="32"/>
        </w:rPr>
        <w:t>院</w:t>
      </w:r>
      <w:r w:rsidRPr="00611B08">
        <w:rPr>
          <w:rFonts w:ascii="Times New Roman" w:eastAsia="仿宋" w:hAnsi="Times New Roman" w:hint="eastAsia"/>
          <w:sz w:val="32"/>
          <w:szCs w:val="32"/>
        </w:rPr>
        <w:t>团委、</w:t>
      </w:r>
      <w:r w:rsidR="00573C00">
        <w:rPr>
          <w:rFonts w:ascii="Times New Roman" w:eastAsia="仿宋" w:hAnsi="Times New Roman" w:hint="eastAsia"/>
          <w:sz w:val="32"/>
          <w:szCs w:val="32"/>
        </w:rPr>
        <w:t>研究生</w:t>
      </w:r>
      <w:r w:rsidRPr="00611B08">
        <w:rPr>
          <w:rFonts w:ascii="Times New Roman" w:eastAsia="仿宋" w:hAnsi="Times New Roman" w:hint="eastAsia"/>
          <w:sz w:val="32"/>
          <w:szCs w:val="32"/>
        </w:rPr>
        <w:t>代表等人员构成。</w:t>
      </w:r>
    </w:p>
    <w:p w:rsidR="00611B08" w:rsidRPr="00611B08" w:rsidRDefault="00611B08" w:rsidP="00611B08">
      <w:pPr>
        <w:spacing w:line="560" w:lineRule="exact"/>
        <w:ind w:firstLineChars="200" w:firstLine="640"/>
        <w:rPr>
          <w:rFonts w:ascii="Times New Roman" w:eastAsia="仿宋" w:hAnsi="Times New Roman"/>
          <w:sz w:val="32"/>
          <w:szCs w:val="32"/>
        </w:rPr>
      </w:pPr>
      <w:r w:rsidRPr="00611B08">
        <w:rPr>
          <w:rFonts w:ascii="Times New Roman" w:eastAsia="仿宋" w:hAnsi="Times New Roman" w:hint="eastAsia"/>
          <w:sz w:val="32"/>
          <w:szCs w:val="32"/>
        </w:rPr>
        <w:t>第二章</w:t>
      </w:r>
      <w:r w:rsidRPr="00611B08">
        <w:rPr>
          <w:rFonts w:ascii="Times New Roman" w:eastAsia="仿宋" w:hAnsi="Times New Roman" w:hint="eastAsia"/>
          <w:sz w:val="32"/>
          <w:szCs w:val="32"/>
        </w:rPr>
        <w:t xml:space="preserve"> </w:t>
      </w:r>
      <w:r w:rsidRPr="00611B08">
        <w:rPr>
          <w:rFonts w:ascii="Times New Roman" w:eastAsia="仿宋" w:hAnsi="Times New Roman" w:hint="eastAsia"/>
          <w:sz w:val="32"/>
          <w:szCs w:val="32"/>
        </w:rPr>
        <w:t>述职评议程序</w:t>
      </w:r>
    </w:p>
    <w:p w:rsidR="00611B08" w:rsidRPr="00611B08" w:rsidRDefault="00611B08" w:rsidP="00611B08">
      <w:pPr>
        <w:spacing w:line="560" w:lineRule="exact"/>
        <w:ind w:firstLineChars="200" w:firstLine="640"/>
        <w:rPr>
          <w:rFonts w:ascii="Times New Roman" w:eastAsia="仿宋" w:hAnsi="Times New Roman"/>
          <w:sz w:val="32"/>
          <w:szCs w:val="32"/>
        </w:rPr>
      </w:pPr>
      <w:r w:rsidRPr="00611B08">
        <w:rPr>
          <w:rFonts w:ascii="Times New Roman" w:eastAsia="仿宋" w:hAnsi="Times New Roman" w:hint="eastAsia"/>
          <w:sz w:val="32"/>
          <w:szCs w:val="32"/>
        </w:rPr>
        <w:t>第七条</w:t>
      </w:r>
      <w:r w:rsidRPr="00611B08">
        <w:rPr>
          <w:rFonts w:ascii="Times New Roman" w:eastAsia="仿宋" w:hAnsi="Times New Roman" w:hint="eastAsia"/>
          <w:sz w:val="32"/>
          <w:szCs w:val="32"/>
        </w:rPr>
        <w:t xml:space="preserve"> </w:t>
      </w:r>
      <w:r w:rsidRPr="00611B08">
        <w:rPr>
          <w:rFonts w:ascii="Times New Roman" w:eastAsia="仿宋" w:hAnsi="Times New Roman" w:hint="eastAsia"/>
          <w:sz w:val="32"/>
          <w:szCs w:val="32"/>
        </w:rPr>
        <w:t>各述职人就任职期间政治态度、道德品行、工作成效、学业情况、纪律作风以及可能存在的问题和改进措</w:t>
      </w:r>
      <w:r w:rsidRPr="00611B08">
        <w:rPr>
          <w:rFonts w:ascii="Times New Roman" w:eastAsia="仿宋" w:hAnsi="Times New Roman" w:hint="eastAsia"/>
          <w:sz w:val="32"/>
          <w:szCs w:val="32"/>
        </w:rPr>
        <w:lastRenderedPageBreak/>
        <w:t>施等方面进行书面述职和口头述职。</w:t>
      </w:r>
    </w:p>
    <w:p w:rsidR="00611B08" w:rsidRPr="00611B08" w:rsidRDefault="00611B08" w:rsidP="00611B08">
      <w:pPr>
        <w:spacing w:line="560" w:lineRule="exact"/>
        <w:ind w:firstLineChars="200" w:firstLine="640"/>
        <w:rPr>
          <w:rFonts w:ascii="Times New Roman" w:eastAsia="仿宋" w:hAnsi="Times New Roman"/>
          <w:sz w:val="32"/>
          <w:szCs w:val="32"/>
        </w:rPr>
      </w:pPr>
      <w:r w:rsidRPr="00611B08">
        <w:rPr>
          <w:rFonts w:ascii="Times New Roman" w:eastAsia="仿宋" w:hAnsi="Times New Roman" w:hint="eastAsia"/>
          <w:sz w:val="32"/>
          <w:szCs w:val="32"/>
        </w:rPr>
        <w:t>第八条</w:t>
      </w:r>
      <w:r w:rsidRPr="00611B08">
        <w:rPr>
          <w:rFonts w:ascii="Times New Roman" w:eastAsia="仿宋" w:hAnsi="Times New Roman" w:hint="eastAsia"/>
          <w:sz w:val="32"/>
          <w:szCs w:val="32"/>
        </w:rPr>
        <w:t xml:space="preserve"> </w:t>
      </w:r>
      <w:r w:rsidRPr="00611B08">
        <w:rPr>
          <w:rFonts w:ascii="Times New Roman" w:eastAsia="仿宋" w:hAnsi="Times New Roman" w:hint="eastAsia"/>
          <w:sz w:val="32"/>
          <w:szCs w:val="32"/>
        </w:rPr>
        <w:t>书面述职要求述职人填写《南通大学</w:t>
      </w:r>
      <w:r w:rsidR="008E7B4E">
        <w:rPr>
          <w:rFonts w:ascii="Times New Roman" w:eastAsia="仿宋" w:hAnsi="Times New Roman" w:hint="eastAsia"/>
          <w:sz w:val="32"/>
          <w:szCs w:val="32"/>
        </w:rPr>
        <w:t>信科院</w:t>
      </w:r>
      <w:r w:rsidRPr="00611B08">
        <w:rPr>
          <w:rFonts w:ascii="Times New Roman" w:eastAsia="仿宋" w:hAnsi="Times New Roman" w:hint="eastAsia"/>
          <w:sz w:val="32"/>
          <w:szCs w:val="32"/>
        </w:rPr>
        <w:t>研究生会干部述职评议登记表》，于述职评议会前提交。登记表要根据述职评议内容，做到实事求是、全面规范、简明精炼、支撑有力，能够很好地报告本学期重点开展的工作项目以及存在的不足、需要改进的方面等，明确下一步工作规划。</w:t>
      </w:r>
    </w:p>
    <w:p w:rsidR="00611B08" w:rsidRPr="00611B08" w:rsidRDefault="00611B08" w:rsidP="00611B08">
      <w:pPr>
        <w:spacing w:line="560" w:lineRule="exact"/>
        <w:ind w:firstLineChars="200" w:firstLine="640"/>
        <w:rPr>
          <w:rFonts w:ascii="Times New Roman" w:eastAsia="仿宋" w:hAnsi="Times New Roman"/>
          <w:sz w:val="32"/>
          <w:szCs w:val="32"/>
        </w:rPr>
      </w:pPr>
      <w:r w:rsidRPr="00611B08">
        <w:rPr>
          <w:rFonts w:ascii="Times New Roman" w:eastAsia="仿宋" w:hAnsi="Times New Roman" w:hint="eastAsia"/>
          <w:sz w:val="32"/>
          <w:szCs w:val="32"/>
        </w:rPr>
        <w:t>第九条</w:t>
      </w:r>
      <w:r w:rsidRPr="00611B08">
        <w:rPr>
          <w:rFonts w:ascii="Times New Roman" w:eastAsia="仿宋" w:hAnsi="Times New Roman" w:hint="eastAsia"/>
          <w:sz w:val="32"/>
          <w:szCs w:val="32"/>
        </w:rPr>
        <w:t xml:space="preserve"> </w:t>
      </w:r>
      <w:r w:rsidRPr="00611B08">
        <w:rPr>
          <w:rFonts w:ascii="Times New Roman" w:eastAsia="仿宋" w:hAnsi="Times New Roman" w:hint="eastAsia"/>
          <w:sz w:val="32"/>
          <w:szCs w:val="32"/>
        </w:rPr>
        <w:t>口头述职要求述职人于述职评议大会现场做述职汇报。内容要求密切结合研究生会职能定位，须包含个人简介、工作总结和工作设想三个部分，结合思想引领、成长成才、权益维护、内部建设等与所在岗位工作相关内容展开。</w:t>
      </w:r>
    </w:p>
    <w:p w:rsidR="00611B08" w:rsidRPr="00611B08" w:rsidRDefault="00611B08" w:rsidP="00611B08">
      <w:pPr>
        <w:spacing w:line="560" w:lineRule="exact"/>
        <w:ind w:firstLineChars="200" w:firstLine="640"/>
        <w:rPr>
          <w:rFonts w:ascii="Times New Roman" w:eastAsia="仿宋" w:hAnsi="Times New Roman"/>
          <w:sz w:val="32"/>
          <w:szCs w:val="32"/>
        </w:rPr>
      </w:pPr>
      <w:r w:rsidRPr="00611B08">
        <w:rPr>
          <w:rFonts w:ascii="Times New Roman" w:eastAsia="仿宋" w:hAnsi="Times New Roman" w:hint="eastAsia"/>
          <w:sz w:val="32"/>
          <w:szCs w:val="32"/>
        </w:rPr>
        <w:t>第十条</w:t>
      </w:r>
      <w:r w:rsidRPr="00611B08">
        <w:rPr>
          <w:rFonts w:ascii="Times New Roman" w:eastAsia="仿宋" w:hAnsi="Times New Roman" w:hint="eastAsia"/>
          <w:sz w:val="32"/>
          <w:szCs w:val="32"/>
        </w:rPr>
        <w:t xml:space="preserve"> </w:t>
      </w:r>
      <w:r w:rsidRPr="00611B08">
        <w:rPr>
          <w:rFonts w:ascii="Times New Roman" w:eastAsia="仿宋" w:hAnsi="Times New Roman" w:hint="eastAsia"/>
          <w:sz w:val="32"/>
          <w:szCs w:val="32"/>
        </w:rPr>
        <w:t>述职评议大会结束后，述职评议工作领导小组填写述职评议评分表，根据述职人现场述职情况及工作实际状况评价打分。</w:t>
      </w:r>
    </w:p>
    <w:p w:rsidR="00611B08" w:rsidRPr="00611B08" w:rsidRDefault="00611B08" w:rsidP="00611B08">
      <w:pPr>
        <w:spacing w:line="560" w:lineRule="exact"/>
        <w:ind w:firstLineChars="200" w:firstLine="640"/>
        <w:rPr>
          <w:rFonts w:ascii="Times New Roman" w:eastAsia="仿宋" w:hAnsi="Times New Roman"/>
          <w:sz w:val="32"/>
          <w:szCs w:val="32"/>
        </w:rPr>
      </w:pPr>
      <w:r w:rsidRPr="00611B08">
        <w:rPr>
          <w:rFonts w:ascii="Times New Roman" w:eastAsia="仿宋" w:hAnsi="Times New Roman" w:hint="eastAsia"/>
          <w:sz w:val="32"/>
          <w:szCs w:val="32"/>
        </w:rPr>
        <w:t>第三章</w:t>
      </w:r>
      <w:r w:rsidRPr="00611B08">
        <w:rPr>
          <w:rFonts w:ascii="Times New Roman" w:eastAsia="仿宋" w:hAnsi="Times New Roman" w:hint="eastAsia"/>
          <w:sz w:val="32"/>
          <w:szCs w:val="32"/>
        </w:rPr>
        <w:t xml:space="preserve"> </w:t>
      </w:r>
      <w:r w:rsidRPr="00611B08">
        <w:rPr>
          <w:rFonts w:ascii="Times New Roman" w:eastAsia="仿宋" w:hAnsi="Times New Roman" w:hint="eastAsia"/>
          <w:sz w:val="32"/>
          <w:szCs w:val="32"/>
        </w:rPr>
        <w:t>述职评议细则</w:t>
      </w:r>
    </w:p>
    <w:p w:rsidR="00611B08" w:rsidRPr="00611B08" w:rsidRDefault="00611B08" w:rsidP="00611B08">
      <w:pPr>
        <w:spacing w:line="560" w:lineRule="exact"/>
        <w:ind w:firstLineChars="200" w:firstLine="640"/>
        <w:rPr>
          <w:rFonts w:ascii="Times New Roman" w:eastAsia="仿宋" w:hAnsi="Times New Roman"/>
          <w:sz w:val="32"/>
          <w:szCs w:val="32"/>
        </w:rPr>
      </w:pPr>
      <w:r w:rsidRPr="00611B08">
        <w:rPr>
          <w:rFonts w:ascii="Times New Roman" w:eastAsia="仿宋" w:hAnsi="Times New Roman" w:hint="eastAsia"/>
          <w:sz w:val="32"/>
          <w:szCs w:val="32"/>
        </w:rPr>
        <w:t>第十一条</w:t>
      </w:r>
      <w:r w:rsidRPr="00611B08">
        <w:rPr>
          <w:rFonts w:ascii="Times New Roman" w:eastAsia="仿宋" w:hAnsi="Times New Roman" w:hint="eastAsia"/>
          <w:sz w:val="32"/>
          <w:szCs w:val="32"/>
        </w:rPr>
        <w:t xml:space="preserve"> </w:t>
      </w:r>
      <w:r w:rsidRPr="00611B08">
        <w:rPr>
          <w:rFonts w:ascii="Times New Roman" w:eastAsia="仿宋" w:hAnsi="Times New Roman" w:hint="eastAsia"/>
          <w:sz w:val="32"/>
          <w:szCs w:val="32"/>
        </w:rPr>
        <w:t>主席团述职人得分由</w:t>
      </w:r>
      <w:r w:rsidR="00573C00">
        <w:rPr>
          <w:rFonts w:ascii="Times New Roman" w:eastAsia="仿宋" w:hAnsi="Times New Roman" w:hint="eastAsia"/>
          <w:sz w:val="32"/>
          <w:szCs w:val="32"/>
        </w:rPr>
        <w:t>研究生</w:t>
      </w:r>
      <w:r w:rsidRPr="00611B08">
        <w:rPr>
          <w:rFonts w:ascii="Times New Roman" w:eastAsia="仿宋" w:hAnsi="Times New Roman" w:hint="eastAsia"/>
          <w:sz w:val="32"/>
          <w:szCs w:val="32"/>
        </w:rPr>
        <w:t>代表评分（</w:t>
      </w:r>
      <w:r w:rsidRPr="00611B08">
        <w:rPr>
          <w:rFonts w:ascii="Times New Roman" w:eastAsia="仿宋" w:hAnsi="Times New Roman" w:hint="eastAsia"/>
          <w:sz w:val="32"/>
          <w:szCs w:val="32"/>
        </w:rPr>
        <w:t>40%</w:t>
      </w:r>
      <w:r w:rsidRPr="00611B08">
        <w:rPr>
          <w:rFonts w:ascii="Times New Roman" w:eastAsia="仿宋" w:hAnsi="Times New Roman" w:hint="eastAsia"/>
          <w:sz w:val="32"/>
          <w:szCs w:val="32"/>
        </w:rPr>
        <w:t>）、校团委评分（</w:t>
      </w:r>
      <w:r w:rsidRPr="00611B08">
        <w:rPr>
          <w:rFonts w:ascii="Times New Roman" w:eastAsia="仿宋" w:hAnsi="Times New Roman" w:hint="eastAsia"/>
          <w:sz w:val="32"/>
          <w:szCs w:val="32"/>
        </w:rPr>
        <w:t>20%</w:t>
      </w:r>
      <w:r w:rsidRPr="00611B08">
        <w:rPr>
          <w:rFonts w:ascii="Times New Roman" w:eastAsia="仿宋" w:hAnsi="Times New Roman" w:hint="eastAsia"/>
          <w:sz w:val="32"/>
          <w:szCs w:val="32"/>
        </w:rPr>
        <w:t>）、</w:t>
      </w:r>
      <w:r w:rsidR="00656AAE">
        <w:rPr>
          <w:rFonts w:ascii="Times New Roman" w:eastAsia="仿宋" w:hAnsi="Times New Roman" w:hint="eastAsia"/>
          <w:sz w:val="32"/>
          <w:szCs w:val="32"/>
        </w:rPr>
        <w:t>学生</w:t>
      </w:r>
      <w:r w:rsidRPr="00611B08">
        <w:rPr>
          <w:rFonts w:ascii="Times New Roman" w:eastAsia="仿宋" w:hAnsi="Times New Roman" w:hint="eastAsia"/>
          <w:sz w:val="32"/>
          <w:szCs w:val="32"/>
        </w:rPr>
        <w:t>工作处评分（</w:t>
      </w:r>
      <w:r w:rsidRPr="00611B08">
        <w:rPr>
          <w:rFonts w:ascii="Times New Roman" w:eastAsia="仿宋" w:hAnsi="Times New Roman" w:hint="eastAsia"/>
          <w:sz w:val="32"/>
          <w:szCs w:val="32"/>
        </w:rPr>
        <w:t>20%</w:t>
      </w:r>
      <w:r w:rsidRPr="00611B08">
        <w:rPr>
          <w:rFonts w:ascii="Times New Roman" w:eastAsia="仿宋" w:hAnsi="Times New Roman" w:hint="eastAsia"/>
          <w:sz w:val="32"/>
          <w:szCs w:val="32"/>
        </w:rPr>
        <w:t>）、部门负责人评分（</w:t>
      </w:r>
      <w:r w:rsidRPr="00611B08">
        <w:rPr>
          <w:rFonts w:ascii="Times New Roman" w:eastAsia="仿宋" w:hAnsi="Times New Roman" w:hint="eastAsia"/>
          <w:sz w:val="32"/>
          <w:szCs w:val="32"/>
        </w:rPr>
        <w:t>10%</w:t>
      </w:r>
      <w:r w:rsidRPr="00611B08">
        <w:rPr>
          <w:rFonts w:ascii="Times New Roman" w:eastAsia="仿宋" w:hAnsi="Times New Roman" w:hint="eastAsia"/>
          <w:sz w:val="32"/>
          <w:szCs w:val="32"/>
        </w:rPr>
        <w:t>）和主席团内部互评（</w:t>
      </w:r>
      <w:r w:rsidRPr="00611B08">
        <w:rPr>
          <w:rFonts w:ascii="Times New Roman" w:eastAsia="仿宋" w:hAnsi="Times New Roman" w:hint="eastAsia"/>
          <w:sz w:val="32"/>
          <w:szCs w:val="32"/>
        </w:rPr>
        <w:t>10%</w:t>
      </w:r>
      <w:r w:rsidRPr="00611B08">
        <w:rPr>
          <w:rFonts w:ascii="Times New Roman" w:eastAsia="仿宋" w:hAnsi="Times New Roman" w:hint="eastAsia"/>
          <w:sz w:val="32"/>
          <w:szCs w:val="32"/>
        </w:rPr>
        <w:t>）五部分构成。</w:t>
      </w:r>
    </w:p>
    <w:p w:rsidR="00611B08" w:rsidRPr="00611B08" w:rsidRDefault="00611B08" w:rsidP="00611B08">
      <w:pPr>
        <w:spacing w:line="560" w:lineRule="exact"/>
        <w:ind w:firstLineChars="200" w:firstLine="640"/>
        <w:rPr>
          <w:rFonts w:ascii="Times New Roman" w:eastAsia="仿宋" w:hAnsi="Times New Roman"/>
          <w:sz w:val="32"/>
          <w:szCs w:val="32"/>
        </w:rPr>
      </w:pPr>
      <w:r w:rsidRPr="00611B08">
        <w:rPr>
          <w:rFonts w:ascii="Times New Roman" w:eastAsia="仿宋" w:hAnsi="Times New Roman" w:hint="eastAsia"/>
          <w:sz w:val="32"/>
          <w:szCs w:val="32"/>
        </w:rPr>
        <w:t>第十二条</w:t>
      </w:r>
      <w:r w:rsidRPr="00611B08">
        <w:rPr>
          <w:rFonts w:ascii="Times New Roman" w:eastAsia="仿宋" w:hAnsi="Times New Roman" w:hint="eastAsia"/>
          <w:sz w:val="32"/>
          <w:szCs w:val="32"/>
        </w:rPr>
        <w:t xml:space="preserve"> </w:t>
      </w:r>
      <w:r w:rsidRPr="00611B08">
        <w:rPr>
          <w:rFonts w:ascii="Times New Roman" w:eastAsia="仿宋" w:hAnsi="Times New Roman" w:hint="eastAsia"/>
          <w:sz w:val="32"/>
          <w:szCs w:val="32"/>
        </w:rPr>
        <w:t>部门负责人述职人得分由</w:t>
      </w:r>
      <w:r w:rsidR="00573C00">
        <w:rPr>
          <w:rFonts w:ascii="Times New Roman" w:eastAsia="仿宋" w:hAnsi="Times New Roman" w:hint="eastAsia"/>
          <w:sz w:val="32"/>
          <w:szCs w:val="32"/>
        </w:rPr>
        <w:t>研究生</w:t>
      </w:r>
      <w:r w:rsidRPr="00611B08">
        <w:rPr>
          <w:rFonts w:ascii="Times New Roman" w:eastAsia="仿宋" w:hAnsi="Times New Roman" w:hint="eastAsia"/>
          <w:sz w:val="32"/>
          <w:szCs w:val="32"/>
        </w:rPr>
        <w:t>代表评分（</w:t>
      </w:r>
      <w:r w:rsidRPr="00611B08">
        <w:rPr>
          <w:rFonts w:ascii="Times New Roman" w:eastAsia="仿宋" w:hAnsi="Times New Roman" w:hint="eastAsia"/>
          <w:sz w:val="32"/>
          <w:szCs w:val="32"/>
        </w:rPr>
        <w:t>40%</w:t>
      </w:r>
      <w:r w:rsidRPr="00611B08">
        <w:rPr>
          <w:rFonts w:ascii="Times New Roman" w:eastAsia="仿宋" w:hAnsi="Times New Roman" w:hint="eastAsia"/>
          <w:sz w:val="32"/>
          <w:szCs w:val="32"/>
        </w:rPr>
        <w:t>）、</w:t>
      </w:r>
      <w:r w:rsidR="00573C00">
        <w:rPr>
          <w:rFonts w:ascii="Times New Roman" w:eastAsia="仿宋" w:hAnsi="Times New Roman" w:hint="eastAsia"/>
          <w:sz w:val="32"/>
          <w:szCs w:val="32"/>
        </w:rPr>
        <w:t>院</w:t>
      </w:r>
      <w:r w:rsidRPr="00611B08">
        <w:rPr>
          <w:rFonts w:ascii="Times New Roman" w:eastAsia="仿宋" w:hAnsi="Times New Roman" w:hint="eastAsia"/>
          <w:sz w:val="32"/>
          <w:szCs w:val="32"/>
        </w:rPr>
        <w:t>团委评分（</w:t>
      </w:r>
      <w:r w:rsidRPr="00611B08">
        <w:rPr>
          <w:rFonts w:ascii="Times New Roman" w:eastAsia="仿宋" w:hAnsi="Times New Roman" w:hint="eastAsia"/>
          <w:sz w:val="32"/>
          <w:szCs w:val="32"/>
        </w:rPr>
        <w:t>20%</w:t>
      </w:r>
      <w:r w:rsidRPr="00611B08">
        <w:rPr>
          <w:rFonts w:ascii="Times New Roman" w:eastAsia="仿宋" w:hAnsi="Times New Roman" w:hint="eastAsia"/>
          <w:sz w:val="32"/>
          <w:szCs w:val="32"/>
        </w:rPr>
        <w:t>）、</w:t>
      </w:r>
      <w:r w:rsidR="00197620">
        <w:rPr>
          <w:rFonts w:ascii="Times New Roman" w:eastAsia="仿宋" w:hAnsi="Times New Roman" w:hint="eastAsia"/>
          <w:sz w:val="32"/>
          <w:szCs w:val="32"/>
        </w:rPr>
        <w:t>学生</w:t>
      </w:r>
      <w:r w:rsidRPr="00611B08">
        <w:rPr>
          <w:rFonts w:ascii="Times New Roman" w:eastAsia="仿宋" w:hAnsi="Times New Roman" w:hint="eastAsia"/>
          <w:sz w:val="32"/>
          <w:szCs w:val="32"/>
        </w:rPr>
        <w:t>工作处评分（</w:t>
      </w:r>
      <w:r w:rsidRPr="00611B08">
        <w:rPr>
          <w:rFonts w:ascii="Times New Roman" w:eastAsia="仿宋" w:hAnsi="Times New Roman" w:hint="eastAsia"/>
          <w:sz w:val="32"/>
          <w:szCs w:val="32"/>
        </w:rPr>
        <w:t>20%</w:t>
      </w:r>
      <w:r w:rsidRPr="00611B08">
        <w:rPr>
          <w:rFonts w:ascii="Times New Roman" w:eastAsia="仿宋" w:hAnsi="Times New Roman" w:hint="eastAsia"/>
          <w:sz w:val="32"/>
          <w:szCs w:val="32"/>
        </w:rPr>
        <w:t>）、主席团评分（</w:t>
      </w:r>
      <w:r w:rsidRPr="00611B08">
        <w:rPr>
          <w:rFonts w:ascii="Times New Roman" w:eastAsia="仿宋" w:hAnsi="Times New Roman" w:hint="eastAsia"/>
          <w:sz w:val="32"/>
          <w:szCs w:val="32"/>
        </w:rPr>
        <w:t>10%</w:t>
      </w:r>
      <w:r w:rsidRPr="00611B08">
        <w:rPr>
          <w:rFonts w:ascii="Times New Roman" w:eastAsia="仿宋" w:hAnsi="Times New Roman" w:hint="eastAsia"/>
          <w:sz w:val="32"/>
          <w:szCs w:val="32"/>
        </w:rPr>
        <w:t>）和部门负责人互评（</w:t>
      </w:r>
      <w:r w:rsidRPr="00611B08">
        <w:rPr>
          <w:rFonts w:ascii="Times New Roman" w:eastAsia="仿宋" w:hAnsi="Times New Roman" w:hint="eastAsia"/>
          <w:sz w:val="32"/>
          <w:szCs w:val="32"/>
        </w:rPr>
        <w:t>10%</w:t>
      </w:r>
      <w:r w:rsidRPr="00611B08">
        <w:rPr>
          <w:rFonts w:ascii="Times New Roman" w:eastAsia="仿宋" w:hAnsi="Times New Roman" w:hint="eastAsia"/>
          <w:sz w:val="32"/>
          <w:szCs w:val="32"/>
        </w:rPr>
        <w:t>）五部分构成。</w:t>
      </w:r>
    </w:p>
    <w:p w:rsidR="00611B08" w:rsidRPr="00611B08" w:rsidRDefault="00611B08" w:rsidP="00611B08">
      <w:pPr>
        <w:spacing w:line="560" w:lineRule="exact"/>
        <w:ind w:firstLineChars="200" w:firstLine="640"/>
        <w:rPr>
          <w:rFonts w:ascii="Times New Roman" w:eastAsia="仿宋" w:hAnsi="Times New Roman"/>
          <w:sz w:val="32"/>
          <w:szCs w:val="32"/>
        </w:rPr>
      </w:pPr>
      <w:r w:rsidRPr="00611B08">
        <w:rPr>
          <w:rFonts w:ascii="Times New Roman" w:eastAsia="仿宋" w:hAnsi="Times New Roman" w:hint="eastAsia"/>
          <w:sz w:val="32"/>
          <w:szCs w:val="32"/>
        </w:rPr>
        <w:t>第四章</w:t>
      </w:r>
      <w:r w:rsidRPr="00611B08">
        <w:rPr>
          <w:rFonts w:ascii="Times New Roman" w:eastAsia="仿宋" w:hAnsi="Times New Roman" w:hint="eastAsia"/>
          <w:sz w:val="32"/>
          <w:szCs w:val="32"/>
        </w:rPr>
        <w:t xml:space="preserve"> </w:t>
      </w:r>
      <w:r w:rsidRPr="00611B08">
        <w:rPr>
          <w:rFonts w:ascii="Times New Roman" w:eastAsia="仿宋" w:hAnsi="Times New Roman" w:hint="eastAsia"/>
          <w:sz w:val="32"/>
          <w:szCs w:val="32"/>
        </w:rPr>
        <w:t>述职评议结果</w:t>
      </w:r>
    </w:p>
    <w:p w:rsidR="00611B08" w:rsidRPr="00611B08" w:rsidRDefault="00611B08" w:rsidP="00611B08">
      <w:pPr>
        <w:spacing w:line="560" w:lineRule="exact"/>
        <w:ind w:firstLineChars="200" w:firstLine="640"/>
        <w:rPr>
          <w:rFonts w:ascii="Times New Roman" w:eastAsia="仿宋" w:hAnsi="Times New Roman"/>
          <w:sz w:val="32"/>
          <w:szCs w:val="32"/>
        </w:rPr>
      </w:pPr>
      <w:r w:rsidRPr="00611B08">
        <w:rPr>
          <w:rFonts w:ascii="Times New Roman" w:eastAsia="仿宋" w:hAnsi="Times New Roman" w:hint="eastAsia"/>
          <w:sz w:val="32"/>
          <w:szCs w:val="32"/>
        </w:rPr>
        <w:t>第十三条</w:t>
      </w:r>
      <w:r w:rsidRPr="00611B08">
        <w:rPr>
          <w:rFonts w:ascii="Times New Roman" w:eastAsia="仿宋" w:hAnsi="Times New Roman" w:hint="eastAsia"/>
          <w:sz w:val="32"/>
          <w:szCs w:val="32"/>
        </w:rPr>
        <w:t xml:space="preserve"> </w:t>
      </w:r>
      <w:r w:rsidRPr="00611B08">
        <w:rPr>
          <w:rFonts w:ascii="Times New Roman" w:eastAsia="仿宋" w:hAnsi="Times New Roman" w:hint="eastAsia"/>
          <w:sz w:val="32"/>
          <w:szCs w:val="32"/>
        </w:rPr>
        <w:t>南通大学</w:t>
      </w:r>
      <w:r>
        <w:rPr>
          <w:rFonts w:ascii="Times New Roman" w:eastAsia="仿宋" w:hAnsi="Times New Roman" w:hint="eastAsia"/>
          <w:sz w:val="32"/>
          <w:szCs w:val="32"/>
        </w:rPr>
        <w:t>信科院</w:t>
      </w:r>
      <w:r w:rsidRPr="00611B08">
        <w:rPr>
          <w:rFonts w:ascii="Times New Roman" w:eastAsia="仿宋" w:hAnsi="Times New Roman" w:hint="eastAsia"/>
          <w:sz w:val="32"/>
          <w:szCs w:val="32"/>
        </w:rPr>
        <w:t>研究生会述职评议工作领导小组根据述职人述职评议评分表情况形成最终的综合评价结果。评价结果分为优（</w:t>
      </w:r>
      <w:r w:rsidRPr="00611B08">
        <w:rPr>
          <w:rFonts w:ascii="Times New Roman" w:eastAsia="仿宋" w:hAnsi="Times New Roman" w:hint="eastAsia"/>
          <w:sz w:val="32"/>
          <w:szCs w:val="32"/>
        </w:rPr>
        <w:t>100</w:t>
      </w:r>
      <w:r w:rsidRPr="00611B08">
        <w:rPr>
          <w:rFonts w:ascii="Times New Roman" w:eastAsia="仿宋" w:hAnsi="Times New Roman" w:hint="eastAsia"/>
          <w:sz w:val="32"/>
          <w:szCs w:val="32"/>
        </w:rPr>
        <w:t>分</w:t>
      </w:r>
      <w:r w:rsidRPr="00611B08">
        <w:rPr>
          <w:rFonts w:ascii="Times New Roman" w:eastAsia="仿宋" w:hAnsi="Times New Roman" w:hint="eastAsia"/>
          <w:sz w:val="32"/>
          <w:szCs w:val="32"/>
        </w:rPr>
        <w:t>-85</w:t>
      </w:r>
      <w:r w:rsidRPr="00611B08">
        <w:rPr>
          <w:rFonts w:ascii="Times New Roman" w:eastAsia="仿宋" w:hAnsi="Times New Roman" w:hint="eastAsia"/>
          <w:sz w:val="32"/>
          <w:szCs w:val="32"/>
        </w:rPr>
        <w:t>分）、良（</w:t>
      </w:r>
      <w:r w:rsidRPr="00611B08">
        <w:rPr>
          <w:rFonts w:ascii="Times New Roman" w:eastAsia="仿宋" w:hAnsi="Times New Roman" w:hint="eastAsia"/>
          <w:sz w:val="32"/>
          <w:szCs w:val="32"/>
        </w:rPr>
        <w:t>85</w:t>
      </w:r>
      <w:r w:rsidRPr="00611B08">
        <w:rPr>
          <w:rFonts w:ascii="Times New Roman" w:eastAsia="仿宋" w:hAnsi="Times New Roman" w:hint="eastAsia"/>
          <w:sz w:val="32"/>
          <w:szCs w:val="32"/>
        </w:rPr>
        <w:t>分</w:t>
      </w:r>
      <w:r w:rsidRPr="00611B08">
        <w:rPr>
          <w:rFonts w:ascii="Times New Roman" w:eastAsia="仿宋" w:hAnsi="Times New Roman" w:hint="eastAsia"/>
          <w:sz w:val="32"/>
          <w:szCs w:val="32"/>
        </w:rPr>
        <w:t>-70</w:t>
      </w:r>
      <w:r w:rsidRPr="00611B08">
        <w:rPr>
          <w:rFonts w:ascii="Times New Roman" w:eastAsia="仿宋" w:hAnsi="Times New Roman" w:hint="eastAsia"/>
          <w:sz w:val="32"/>
          <w:szCs w:val="32"/>
        </w:rPr>
        <w:t>分）、</w:t>
      </w:r>
      <w:r w:rsidRPr="00611B08">
        <w:rPr>
          <w:rFonts w:ascii="Times New Roman" w:eastAsia="仿宋" w:hAnsi="Times New Roman" w:hint="eastAsia"/>
          <w:sz w:val="32"/>
          <w:szCs w:val="32"/>
        </w:rPr>
        <w:lastRenderedPageBreak/>
        <w:t>合格（</w:t>
      </w:r>
      <w:r w:rsidRPr="00611B08">
        <w:rPr>
          <w:rFonts w:ascii="Times New Roman" w:eastAsia="仿宋" w:hAnsi="Times New Roman" w:hint="eastAsia"/>
          <w:sz w:val="32"/>
          <w:szCs w:val="32"/>
        </w:rPr>
        <w:t>70</w:t>
      </w:r>
      <w:r w:rsidRPr="00611B08">
        <w:rPr>
          <w:rFonts w:ascii="Times New Roman" w:eastAsia="仿宋" w:hAnsi="Times New Roman" w:hint="eastAsia"/>
          <w:sz w:val="32"/>
          <w:szCs w:val="32"/>
        </w:rPr>
        <w:t>分</w:t>
      </w:r>
      <w:r w:rsidRPr="00611B08">
        <w:rPr>
          <w:rFonts w:ascii="Times New Roman" w:eastAsia="仿宋" w:hAnsi="Times New Roman" w:hint="eastAsia"/>
          <w:sz w:val="32"/>
          <w:szCs w:val="32"/>
        </w:rPr>
        <w:t>-60</w:t>
      </w:r>
      <w:r w:rsidRPr="00611B08">
        <w:rPr>
          <w:rFonts w:ascii="Times New Roman" w:eastAsia="仿宋" w:hAnsi="Times New Roman" w:hint="eastAsia"/>
          <w:sz w:val="32"/>
          <w:szCs w:val="32"/>
        </w:rPr>
        <w:t>分）、不合格（</w:t>
      </w:r>
      <w:r w:rsidRPr="00611B08">
        <w:rPr>
          <w:rFonts w:ascii="Times New Roman" w:eastAsia="仿宋" w:hAnsi="Times New Roman" w:hint="eastAsia"/>
          <w:sz w:val="32"/>
          <w:szCs w:val="32"/>
        </w:rPr>
        <w:t>60</w:t>
      </w:r>
      <w:r w:rsidRPr="00611B08">
        <w:rPr>
          <w:rFonts w:ascii="Times New Roman" w:eastAsia="仿宋" w:hAnsi="Times New Roman" w:hint="eastAsia"/>
          <w:sz w:val="32"/>
          <w:szCs w:val="32"/>
        </w:rPr>
        <w:t>分</w:t>
      </w:r>
      <w:r w:rsidRPr="00611B08">
        <w:rPr>
          <w:rFonts w:ascii="Times New Roman" w:eastAsia="仿宋" w:hAnsi="Times New Roman" w:hint="eastAsia"/>
          <w:sz w:val="32"/>
          <w:szCs w:val="32"/>
        </w:rPr>
        <w:t>-0</w:t>
      </w:r>
      <w:r w:rsidRPr="00611B08">
        <w:rPr>
          <w:rFonts w:ascii="Times New Roman" w:eastAsia="仿宋" w:hAnsi="Times New Roman" w:hint="eastAsia"/>
          <w:sz w:val="32"/>
          <w:szCs w:val="32"/>
        </w:rPr>
        <w:t>分）四个等级。评议结果在全</w:t>
      </w:r>
      <w:r w:rsidR="00573C00">
        <w:rPr>
          <w:rFonts w:ascii="Times New Roman" w:eastAsia="仿宋" w:hAnsi="Times New Roman" w:hint="eastAsia"/>
          <w:sz w:val="32"/>
          <w:szCs w:val="32"/>
        </w:rPr>
        <w:t>院</w:t>
      </w:r>
      <w:r w:rsidRPr="00611B08">
        <w:rPr>
          <w:rFonts w:ascii="Times New Roman" w:eastAsia="仿宋" w:hAnsi="Times New Roman" w:hint="eastAsia"/>
          <w:sz w:val="32"/>
          <w:szCs w:val="32"/>
        </w:rPr>
        <w:t>范围内公开，接受广大同学监督。</w:t>
      </w:r>
    </w:p>
    <w:p w:rsidR="00611B08" w:rsidRPr="00611B08" w:rsidRDefault="00611B08" w:rsidP="00611B08">
      <w:pPr>
        <w:spacing w:line="560" w:lineRule="exact"/>
        <w:ind w:firstLineChars="200" w:firstLine="640"/>
        <w:rPr>
          <w:rFonts w:ascii="Times New Roman" w:eastAsia="仿宋" w:hAnsi="Times New Roman"/>
          <w:sz w:val="32"/>
          <w:szCs w:val="32"/>
        </w:rPr>
      </w:pPr>
      <w:r w:rsidRPr="00611B08">
        <w:rPr>
          <w:rFonts w:ascii="Times New Roman" w:eastAsia="仿宋" w:hAnsi="Times New Roman" w:hint="eastAsia"/>
          <w:sz w:val="32"/>
          <w:szCs w:val="32"/>
        </w:rPr>
        <w:t>第十四条</w:t>
      </w:r>
      <w:r w:rsidRPr="00611B08">
        <w:rPr>
          <w:rFonts w:ascii="Times New Roman" w:eastAsia="仿宋" w:hAnsi="Times New Roman" w:hint="eastAsia"/>
          <w:sz w:val="32"/>
          <w:szCs w:val="32"/>
        </w:rPr>
        <w:t xml:space="preserve"> </w:t>
      </w:r>
      <w:r w:rsidRPr="00611B08">
        <w:rPr>
          <w:rFonts w:ascii="Times New Roman" w:eastAsia="仿宋" w:hAnsi="Times New Roman" w:hint="eastAsia"/>
          <w:sz w:val="32"/>
          <w:szCs w:val="32"/>
        </w:rPr>
        <w:t>建立以服务和贡献为导向的激励机制，评价结果将作为研究生会工作人员奖惩考评及选拔任用的重要依据。综合评价等级获得良及以上的研究生会工作人员在评奖评优、测评加分等事项时择优提名，</w:t>
      </w:r>
      <w:proofErr w:type="gramStart"/>
      <w:r w:rsidRPr="00611B08">
        <w:rPr>
          <w:rFonts w:ascii="Times New Roman" w:eastAsia="仿宋" w:hAnsi="Times New Roman" w:hint="eastAsia"/>
          <w:sz w:val="32"/>
          <w:szCs w:val="32"/>
        </w:rPr>
        <w:t>不</w:t>
      </w:r>
      <w:proofErr w:type="gramEnd"/>
      <w:r w:rsidRPr="00611B08">
        <w:rPr>
          <w:rFonts w:ascii="Times New Roman" w:eastAsia="仿宋" w:hAnsi="Times New Roman" w:hint="eastAsia"/>
          <w:sz w:val="32"/>
          <w:szCs w:val="32"/>
        </w:rPr>
        <w:t>与其岗位简单直接挂钩。</w:t>
      </w:r>
    </w:p>
    <w:p w:rsidR="00611B08" w:rsidRPr="00621855" w:rsidRDefault="00611B08" w:rsidP="00611B08">
      <w:pPr>
        <w:spacing w:line="560" w:lineRule="exact"/>
        <w:ind w:firstLineChars="200" w:firstLine="640"/>
        <w:rPr>
          <w:rFonts w:ascii="Times New Roman" w:eastAsia="仿宋" w:hAnsi="Times New Roman"/>
          <w:sz w:val="32"/>
          <w:szCs w:val="32"/>
        </w:rPr>
      </w:pPr>
      <w:r w:rsidRPr="00611B08">
        <w:rPr>
          <w:rFonts w:ascii="Times New Roman" w:eastAsia="仿宋" w:hAnsi="Times New Roman" w:hint="eastAsia"/>
          <w:sz w:val="32"/>
          <w:szCs w:val="32"/>
        </w:rPr>
        <w:t>第十五条</w:t>
      </w:r>
      <w:r w:rsidRPr="00611B08">
        <w:rPr>
          <w:rFonts w:ascii="Times New Roman" w:eastAsia="仿宋" w:hAnsi="Times New Roman" w:hint="eastAsia"/>
          <w:sz w:val="32"/>
          <w:szCs w:val="32"/>
        </w:rPr>
        <w:t xml:space="preserve"> </w:t>
      </w:r>
      <w:r w:rsidR="00621855" w:rsidRPr="00611B08">
        <w:rPr>
          <w:rFonts w:ascii="Times New Roman" w:eastAsia="仿宋" w:hAnsi="Times New Roman" w:hint="eastAsia"/>
          <w:sz w:val="32"/>
          <w:szCs w:val="32"/>
        </w:rPr>
        <w:t>评价结果为不合格的或有违纪违法行为的研究生会工作人员，</w:t>
      </w:r>
      <w:r w:rsidR="00621855">
        <w:rPr>
          <w:rFonts w:ascii="Times New Roman" w:eastAsia="仿宋" w:hAnsi="Times New Roman" w:hint="eastAsia"/>
          <w:sz w:val="32"/>
          <w:szCs w:val="32"/>
        </w:rPr>
        <w:t>院</w:t>
      </w:r>
      <w:r w:rsidR="00621855" w:rsidRPr="00611B08">
        <w:rPr>
          <w:rFonts w:ascii="Times New Roman" w:eastAsia="仿宋" w:hAnsi="Times New Roman" w:hint="eastAsia"/>
          <w:sz w:val="32"/>
          <w:szCs w:val="32"/>
        </w:rPr>
        <w:t>党委学生工作部、团委将调查核实，按规定和程序及时予以劝退、免职或罢免。</w:t>
      </w:r>
    </w:p>
    <w:p w:rsidR="00611B08" w:rsidRPr="00611B08" w:rsidRDefault="00611B08" w:rsidP="00611B08">
      <w:pPr>
        <w:spacing w:line="560" w:lineRule="exact"/>
        <w:ind w:firstLineChars="200" w:firstLine="640"/>
        <w:rPr>
          <w:rFonts w:ascii="Times New Roman" w:eastAsia="仿宋" w:hAnsi="Times New Roman"/>
          <w:sz w:val="32"/>
          <w:szCs w:val="32"/>
        </w:rPr>
      </w:pPr>
      <w:r w:rsidRPr="00611B08">
        <w:rPr>
          <w:rFonts w:ascii="Times New Roman" w:eastAsia="仿宋" w:hAnsi="Times New Roman" w:hint="eastAsia"/>
          <w:sz w:val="32"/>
          <w:szCs w:val="32"/>
        </w:rPr>
        <w:t>第十六条</w:t>
      </w:r>
      <w:r w:rsidRPr="00611B08">
        <w:rPr>
          <w:rFonts w:ascii="Times New Roman" w:eastAsia="仿宋" w:hAnsi="Times New Roman" w:hint="eastAsia"/>
          <w:sz w:val="32"/>
          <w:szCs w:val="32"/>
        </w:rPr>
        <w:t xml:space="preserve"> </w:t>
      </w:r>
      <w:r w:rsidR="00621855" w:rsidRPr="00611B08">
        <w:rPr>
          <w:rFonts w:ascii="Times New Roman" w:eastAsia="仿宋" w:hAnsi="Times New Roman" w:hint="eastAsia"/>
          <w:sz w:val="32"/>
          <w:szCs w:val="32"/>
        </w:rPr>
        <w:t>述职人员根据述职评议大会提出的意见和建议，认真制定改进方案，将改进措施列入下一学期研究生会工作计划，认真落实。</w:t>
      </w:r>
    </w:p>
    <w:p w:rsidR="00611B08" w:rsidRPr="00611B08" w:rsidRDefault="00611B08" w:rsidP="00611B08">
      <w:pPr>
        <w:spacing w:line="560" w:lineRule="exact"/>
        <w:ind w:firstLineChars="200" w:firstLine="640"/>
        <w:rPr>
          <w:rFonts w:ascii="Times New Roman" w:eastAsia="仿宋" w:hAnsi="Times New Roman"/>
          <w:sz w:val="32"/>
          <w:szCs w:val="32"/>
        </w:rPr>
      </w:pPr>
      <w:r w:rsidRPr="00611B08">
        <w:rPr>
          <w:rFonts w:ascii="Times New Roman" w:eastAsia="仿宋" w:hAnsi="Times New Roman" w:hint="eastAsia"/>
          <w:sz w:val="32"/>
          <w:szCs w:val="32"/>
        </w:rPr>
        <w:t>第五章</w:t>
      </w:r>
      <w:r w:rsidRPr="00611B08">
        <w:rPr>
          <w:rFonts w:ascii="Times New Roman" w:eastAsia="仿宋" w:hAnsi="Times New Roman" w:hint="eastAsia"/>
          <w:sz w:val="32"/>
          <w:szCs w:val="32"/>
        </w:rPr>
        <w:t xml:space="preserve"> </w:t>
      </w:r>
      <w:r w:rsidRPr="00611B08">
        <w:rPr>
          <w:rFonts w:ascii="Times New Roman" w:eastAsia="仿宋" w:hAnsi="Times New Roman" w:hint="eastAsia"/>
          <w:sz w:val="32"/>
          <w:szCs w:val="32"/>
        </w:rPr>
        <w:t>附则</w:t>
      </w:r>
    </w:p>
    <w:p w:rsidR="00611B08" w:rsidRPr="00611B08" w:rsidRDefault="00621855" w:rsidP="00611B08">
      <w:pPr>
        <w:spacing w:line="560" w:lineRule="exact"/>
        <w:ind w:firstLineChars="200" w:firstLine="640"/>
        <w:rPr>
          <w:rFonts w:ascii="Times New Roman" w:eastAsia="仿宋" w:hAnsi="Times New Roman"/>
          <w:sz w:val="32"/>
          <w:szCs w:val="32"/>
        </w:rPr>
      </w:pPr>
      <w:r w:rsidRPr="00611B08">
        <w:rPr>
          <w:rFonts w:ascii="Times New Roman" w:eastAsia="仿宋" w:hAnsi="Times New Roman" w:hint="eastAsia"/>
          <w:sz w:val="32"/>
          <w:szCs w:val="32"/>
        </w:rPr>
        <w:t>第十七条</w:t>
      </w:r>
      <w:r w:rsidRPr="00611B08">
        <w:rPr>
          <w:rFonts w:ascii="Times New Roman" w:eastAsia="仿宋" w:hAnsi="Times New Roman" w:hint="eastAsia"/>
          <w:sz w:val="32"/>
          <w:szCs w:val="32"/>
        </w:rPr>
        <w:t xml:space="preserve"> </w:t>
      </w:r>
      <w:r w:rsidR="00611B08" w:rsidRPr="00611B08">
        <w:rPr>
          <w:rFonts w:ascii="Times New Roman" w:eastAsia="仿宋" w:hAnsi="Times New Roman" w:hint="eastAsia"/>
          <w:sz w:val="32"/>
          <w:szCs w:val="32"/>
        </w:rPr>
        <w:t>本办法由南通大学</w:t>
      </w:r>
      <w:r w:rsidR="00611B08">
        <w:rPr>
          <w:rFonts w:ascii="Times New Roman" w:eastAsia="仿宋" w:hAnsi="Times New Roman" w:hint="eastAsia"/>
          <w:sz w:val="32"/>
          <w:szCs w:val="32"/>
        </w:rPr>
        <w:t>信息科学技术学院</w:t>
      </w:r>
      <w:r w:rsidR="00611B08" w:rsidRPr="00611B08">
        <w:rPr>
          <w:rFonts w:ascii="Times New Roman" w:eastAsia="仿宋" w:hAnsi="Times New Roman" w:hint="eastAsia"/>
          <w:sz w:val="32"/>
          <w:szCs w:val="32"/>
        </w:rPr>
        <w:t>研究生会负责解释。</w:t>
      </w:r>
    </w:p>
    <w:p w:rsidR="00611B08" w:rsidRDefault="00621855" w:rsidP="00611B08">
      <w:pPr>
        <w:spacing w:line="560" w:lineRule="exact"/>
        <w:ind w:firstLineChars="200" w:firstLine="640"/>
        <w:rPr>
          <w:rFonts w:ascii="Times New Roman" w:eastAsia="仿宋" w:hAnsi="Times New Roman"/>
          <w:sz w:val="32"/>
          <w:szCs w:val="32"/>
        </w:rPr>
      </w:pPr>
      <w:r w:rsidRPr="00611B08">
        <w:rPr>
          <w:rFonts w:ascii="Times New Roman" w:eastAsia="仿宋" w:hAnsi="Times New Roman" w:hint="eastAsia"/>
          <w:sz w:val="32"/>
          <w:szCs w:val="32"/>
        </w:rPr>
        <w:t>第十八条</w:t>
      </w:r>
      <w:r>
        <w:rPr>
          <w:rFonts w:ascii="Times New Roman" w:eastAsia="仿宋" w:hAnsi="Times New Roman" w:hint="eastAsia"/>
          <w:sz w:val="32"/>
          <w:szCs w:val="32"/>
        </w:rPr>
        <w:t xml:space="preserve"> </w:t>
      </w:r>
      <w:r w:rsidR="00611B08" w:rsidRPr="00611B08">
        <w:rPr>
          <w:rFonts w:ascii="Times New Roman" w:eastAsia="仿宋" w:hAnsi="Times New Roman" w:hint="eastAsia"/>
          <w:sz w:val="32"/>
          <w:szCs w:val="32"/>
        </w:rPr>
        <w:t>本办法自发布之日起执行。</w:t>
      </w:r>
    </w:p>
    <w:p w:rsidR="00611B08" w:rsidRDefault="00611B08" w:rsidP="00611B08">
      <w:pPr>
        <w:spacing w:line="560" w:lineRule="exact"/>
        <w:ind w:firstLineChars="200" w:firstLine="640"/>
        <w:rPr>
          <w:rFonts w:ascii="Times New Roman" w:eastAsia="仿宋" w:hAnsi="Times New Roman"/>
          <w:sz w:val="32"/>
          <w:szCs w:val="32"/>
        </w:rPr>
      </w:pPr>
    </w:p>
    <w:p w:rsidR="001B3721" w:rsidRDefault="009439D3">
      <w:pPr>
        <w:spacing w:line="56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九</w:t>
      </w:r>
      <w:r>
        <w:rPr>
          <w:rFonts w:ascii="Times New Roman" w:eastAsia="仿宋" w:hAnsi="Times New Roman"/>
          <w:b/>
          <w:bCs/>
          <w:sz w:val="32"/>
          <w:szCs w:val="32"/>
        </w:rPr>
        <w:t>、学院团委指导</w:t>
      </w:r>
      <w:r w:rsidR="009C51FB">
        <w:rPr>
          <w:rFonts w:ascii="Times New Roman" w:eastAsia="仿宋" w:hAnsi="Times New Roman" w:hint="eastAsia"/>
          <w:b/>
          <w:bCs/>
          <w:sz w:val="32"/>
          <w:szCs w:val="32"/>
        </w:rPr>
        <w:t>研究生</w:t>
      </w:r>
      <w:r>
        <w:rPr>
          <w:rFonts w:ascii="Times New Roman" w:eastAsia="仿宋" w:hAnsi="Times New Roman"/>
          <w:b/>
          <w:bCs/>
          <w:sz w:val="32"/>
          <w:szCs w:val="32"/>
        </w:rPr>
        <w:t>会主要责任人</w:t>
      </w:r>
    </w:p>
    <w:tbl>
      <w:tblPr>
        <w:tblpPr w:leftFromText="180" w:rightFromText="180" w:vertAnchor="text" w:horzAnchor="page" w:tblpX="2203" w:tblpY="1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500"/>
        <w:gridCol w:w="2265"/>
        <w:gridCol w:w="2145"/>
      </w:tblGrid>
      <w:tr w:rsidR="001B3721">
        <w:trPr>
          <w:trHeight w:val="409"/>
        </w:trPr>
        <w:tc>
          <w:tcPr>
            <w:tcW w:w="2340" w:type="dxa"/>
            <w:vAlign w:val="center"/>
          </w:tcPr>
          <w:p w:rsidR="001B3721" w:rsidRDefault="009439D3">
            <w:pPr>
              <w:spacing w:line="240" w:lineRule="exact"/>
              <w:jc w:val="center"/>
              <w:rPr>
                <w:rFonts w:ascii="Times New Roman" w:eastAsia="仿宋" w:hAnsi="Times New Roman"/>
                <w:sz w:val="24"/>
              </w:rPr>
            </w:pPr>
            <w:r>
              <w:rPr>
                <w:rFonts w:ascii="Times New Roman" w:eastAsia="仿宋" w:hAnsi="Times New Roman"/>
                <w:sz w:val="24"/>
              </w:rPr>
              <w:t>类别</w:t>
            </w:r>
          </w:p>
        </w:tc>
        <w:tc>
          <w:tcPr>
            <w:tcW w:w="1500" w:type="dxa"/>
            <w:vAlign w:val="center"/>
          </w:tcPr>
          <w:p w:rsidR="001B3721" w:rsidRDefault="009439D3">
            <w:pPr>
              <w:spacing w:line="240" w:lineRule="exact"/>
              <w:jc w:val="center"/>
              <w:rPr>
                <w:rFonts w:ascii="Times New Roman" w:eastAsia="仿宋" w:hAnsi="Times New Roman"/>
                <w:sz w:val="24"/>
              </w:rPr>
            </w:pPr>
            <w:r>
              <w:rPr>
                <w:rFonts w:ascii="Times New Roman" w:eastAsia="仿宋" w:hAnsi="Times New Roman"/>
                <w:sz w:val="24"/>
              </w:rPr>
              <w:t>姓名</w:t>
            </w:r>
          </w:p>
        </w:tc>
        <w:tc>
          <w:tcPr>
            <w:tcW w:w="2265" w:type="dxa"/>
            <w:vAlign w:val="center"/>
          </w:tcPr>
          <w:p w:rsidR="001B3721" w:rsidRDefault="009439D3">
            <w:pPr>
              <w:spacing w:line="240" w:lineRule="exact"/>
              <w:jc w:val="center"/>
              <w:rPr>
                <w:rFonts w:ascii="Times New Roman" w:eastAsia="仿宋" w:hAnsi="Times New Roman"/>
                <w:sz w:val="24"/>
              </w:rPr>
            </w:pPr>
            <w:r>
              <w:rPr>
                <w:rFonts w:ascii="Times New Roman" w:eastAsia="仿宋" w:hAnsi="Times New Roman"/>
                <w:sz w:val="24"/>
              </w:rPr>
              <w:t>是否为专职团干部</w:t>
            </w:r>
          </w:p>
        </w:tc>
        <w:tc>
          <w:tcPr>
            <w:tcW w:w="2145" w:type="dxa"/>
            <w:vAlign w:val="center"/>
          </w:tcPr>
          <w:p w:rsidR="001B3721" w:rsidRDefault="009439D3">
            <w:pPr>
              <w:spacing w:line="240" w:lineRule="exact"/>
              <w:jc w:val="center"/>
              <w:rPr>
                <w:rFonts w:ascii="Times New Roman" w:eastAsia="仿宋" w:hAnsi="Times New Roman"/>
                <w:sz w:val="24"/>
              </w:rPr>
            </w:pPr>
            <w:r>
              <w:rPr>
                <w:rFonts w:ascii="Times New Roman" w:eastAsia="仿宋" w:hAnsi="Times New Roman"/>
                <w:sz w:val="24"/>
              </w:rPr>
              <w:t>备注</w:t>
            </w:r>
          </w:p>
        </w:tc>
      </w:tr>
      <w:tr w:rsidR="00C24A64" w:rsidTr="001B5FAB">
        <w:trPr>
          <w:trHeight w:val="683"/>
        </w:trPr>
        <w:tc>
          <w:tcPr>
            <w:tcW w:w="2340" w:type="dxa"/>
            <w:vAlign w:val="center"/>
          </w:tcPr>
          <w:p w:rsidR="00C24A64" w:rsidRDefault="00C24A64" w:rsidP="00C24A64">
            <w:pPr>
              <w:spacing w:line="240" w:lineRule="exact"/>
              <w:jc w:val="center"/>
              <w:rPr>
                <w:rFonts w:ascii="Times New Roman" w:eastAsia="仿宋" w:hAnsi="Times New Roman"/>
                <w:sz w:val="24"/>
              </w:rPr>
            </w:pPr>
            <w:r>
              <w:rPr>
                <w:rFonts w:ascii="Times New Roman" w:eastAsia="仿宋" w:hAnsi="Times New Roman"/>
                <w:sz w:val="24"/>
              </w:rPr>
              <w:t>分管院</w:t>
            </w:r>
            <w:r>
              <w:rPr>
                <w:rFonts w:ascii="Times New Roman" w:eastAsia="仿宋" w:hAnsi="Times New Roman" w:hint="eastAsia"/>
                <w:sz w:val="24"/>
              </w:rPr>
              <w:t>研究生</w:t>
            </w:r>
            <w:r>
              <w:rPr>
                <w:rFonts w:ascii="Times New Roman" w:eastAsia="仿宋" w:hAnsi="Times New Roman"/>
                <w:sz w:val="24"/>
              </w:rPr>
              <w:t>会的团组织负责人</w:t>
            </w:r>
          </w:p>
        </w:tc>
        <w:tc>
          <w:tcPr>
            <w:tcW w:w="1500" w:type="dxa"/>
          </w:tcPr>
          <w:p w:rsidR="00C24A64" w:rsidRPr="006D69FA" w:rsidRDefault="00C24A64" w:rsidP="00C24A64">
            <w:pPr>
              <w:spacing w:line="560" w:lineRule="exact"/>
              <w:jc w:val="center"/>
              <w:rPr>
                <w:rFonts w:ascii="宋体" w:hAnsi="宋体"/>
                <w:szCs w:val="21"/>
              </w:rPr>
            </w:pPr>
            <w:r>
              <w:rPr>
                <w:rFonts w:ascii="宋体" w:hAnsi="宋体" w:hint="eastAsia"/>
                <w:szCs w:val="21"/>
              </w:rPr>
              <w:t>徐明宇</w:t>
            </w:r>
          </w:p>
        </w:tc>
        <w:tc>
          <w:tcPr>
            <w:tcW w:w="2265" w:type="dxa"/>
          </w:tcPr>
          <w:p w:rsidR="00C24A64" w:rsidRPr="006D69FA" w:rsidRDefault="00C24A64" w:rsidP="00C24A64">
            <w:pPr>
              <w:spacing w:line="560" w:lineRule="exact"/>
              <w:jc w:val="center"/>
              <w:rPr>
                <w:rFonts w:ascii="宋体" w:hAnsi="宋体"/>
                <w:szCs w:val="21"/>
              </w:rPr>
            </w:pPr>
            <w:r>
              <w:rPr>
                <w:rFonts w:ascii="宋体" w:hAnsi="宋体" w:hint="eastAsia"/>
                <w:szCs w:val="21"/>
              </w:rPr>
              <w:t>是</w:t>
            </w:r>
          </w:p>
        </w:tc>
        <w:tc>
          <w:tcPr>
            <w:tcW w:w="2145" w:type="dxa"/>
            <w:vAlign w:val="center"/>
          </w:tcPr>
          <w:p w:rsidR="00C24A64" w:rsidRDefault="00C24A64" w:rsidP="00C24A64">
            <w:pPr>
              <w:spacing w:line="240" w:lineRule="exact"/>
              <w:jc w:val="center"/>
              <w:rPr>
                <w:rFonts w:ascii="Times New Roman" w:eastAsia="仿宋" w:hAnsi="Times New Roman"/>
                <w:sz w:val="24"/>
              </w:rPr>
            </w:pPr>
          </w:p>
        </w:tc>
      </w:tr>
      <w:tr w:rsidR="00C24A64" w:rsidTr="00B06C2A">
        <w:trPr>
          <w:trHeight w:val="659"/>
        </w:trPr>
        <w:tc>
          <w:tcPr>
            <w:tcW w:w="2340" w:type="dxa"/>
            <w:vAlign w:val="center"/>
          </w:tcPr>
          <w:p w:rsidR="00C24A64" w:rsidRDefault="00C24A64" w:rsidP="00C24A64">
            <w:pPr>
              <w:spacing w:line="240" w:lineRule="exact"/>
              <w:jc w:val="center"/>
              <w:rPr>
                <w:rFonts w:ascii="Times New Roman" w:eastAsia="仿宋" w:hAnsi="Times New Roman"/>
                <w:sz w:val="24"/>
              </w:rPr>
            </w:pPr>
            <w:r>
              <w:rPr>
                <w:rFonts w:ascii="Times New Roman" w:eastAsia="仿宋" w:hAnsi="Times New Roman"/>
                <w:sz w:val="24"/>
              </w:rPr>
              <w:t>院</w:t>
            </w:r>
            <w:r>
              <w:rPr>
                <w:rFonts w:ascii="Times New Roman" w:eastAsia="仿宋" w:hAnsi="Times New Roman" w:hint="eastAsia"/>
                <w:sz w:val="24"/>
              </w:rPr>
              <w:t>研究生</w:t>
            </w:r>
            <w:r>
              <w:rPr>
                <w:rFonts w:ascii="Times New Roman" w:eastAsia="仿宋" w:hAnsi="Times New Roman"/>
                <w:sz w:val="24"/>
              </w:rPr>
              <w:t>会秘书长</w:t>
            </w:r>
          </w:p>
        </w:tc>
        <w:tc>
          <w:tcPr>
            <w:tcW w:w="1500" w:type="dxa"/>
          </w:tcPr>
          <w:p w:rsidR="00C24A64" w:rsidRPr="006D69FA" w:rsidRDefault="00C24A64" w:rsidP="00C24A64">
            <w:pPr>
              <w:spacing w:line="560" w:lineRule="exact"/>
              <w:jc w:val="center"/>
              <w:rPr>
                <w:rFonts w:ascii="宋体" w:hAnsi="宋体"/>
                <w:szCs w:val="21"/>
              </w:rPr>
            </w:pPr>
            <w:r>
              <w:rPr>
                <w:rFonts w:ascii="宋体" w:hAnsi="宋体" w:hint="eastAsia"/>
                <w:szCs w:val="21"/>
              </w:rPr>
              <w:t>徐明宇</w:t>
            </w:r>
          </w:p>
        </w:tc>
        <w:tc>
          <w:tcPr>
            <w:tcW w:w="2265" w:type="dxa"/>
          </w:tcPr>
          <w:p w:rsidR="00C24A64" w:rsidRPr="006D69FA" w:rsidRDefault="00C24A64" w:rsidP="00C24A64">
            <w:pPr>
              <w:spacing w:line="560" w:lineRule="exact"/>
              <w:jc w:val="center"/>
              <w:rPr>
                <w:rFonts w:ascii="宋体" w:hAnsi="宋体"/>
                <w:szCs w:val="21"/>
              </w:rPr>
            </w:pPr>
            <w:r>
              <w:rPr>
                <w:rFonts w:ascii="宋体" w:hAnsi="宋体" w:hint="eastAsia"/>
                <w:szCs w:val="21"/>
              </w:rPr>
              <w:t>是</w:t>
            </w:r>
          </w:p>
        </w:tc>
        <w:tc>
          <w:tcPr>
            <w:tcW w:w="2145" w:type="dxa"/>
            <w:vAlign w:val="center"/>
          </w:tcPr>
          <w:p w:rsidR="00C24A64" w:rsidRDefault="00C24A64" w:rsidP="00C24A64">
            <w:pPr>
              <w:spacing w:line="240" w:lineRule="exact"/>
              <w:jc w:val="center"/>
              <w:rPr>
                <w:rFonts w:ascii="Times New Roman" w:eastAsia="仿宋" w:hAnsi="Times New Roman"/>
                <w:sz w:val="24"/>
              </w:rPr>
            </w:pPr>
          </w:p>
        </w:tc>
      </w:tr>
    </w:tbl>
    <w:p w:rsidR="001B3721" w:rsidRDefault="001B3721">
      <w:pPr>
        <w:spacing w:line="560" w:lineRule="exact"/>
        <w:ind w:firstLineChars="200" w:firstLine="640"/>
        <w:rPr>
          <w:rFonts w:ascii="Times New Roman" w:eastAsia="方正仿宋简体" w:hAnsi="Times New Roman"/>
          <w:sz w:val="32"/>
          <w:szCs w:val="32"/>
        </w:rPr>
      </w:pPr>
      <w:bookmarkStart w:id="0" w:name="_GoBack"/>
      <w:bookmarkEnd w:id="0"/>
    </w:p>
    <w:p w:rsidR="001B3721" w:rsidRDefault="001B3721">
      <w:pPr>
        <w:rPr>
          <w:rFonts w:ascii="Times New Roman" w:hAnsi="Times New Roman"/>
        </w:rPr>
      </w:pPr>
    </w:p>
    <w:sectPr w:rsidR="001B37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E50" w:rsidRDefault="004D7E50" w:rsidP="00DD3DE3">
      <w:r>
        <w:separator/>
      </w:r>
    </w:p>
  </w:endnote>
  <w:endnote w:type="continuationSeparator" w:id="0">
    <w:p w:rsidR="004D7E50" w:rsidRDefault="004D7E50" w:rsidP="00DD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仿宋简体">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E50" w:rsidRDefault="004D7E50" w:rsidP="00DD3DE3">
      <w:r>
        <w:separator/>
      </w:r>
    </w:p>
  </w:footnote>
  <w:footnote w:type="continuationSeparator" w:id="0">
    <w:p w:rsidR="004D7E50" w:rsidRDefault="004D7E50" w:rsidP="00DD3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355D60"/>
    <w:multiLevelType w:val="singleLevel"/>
    <w:tmpl w:val="90355D60"/>
    <w:lvl w:ilvl="0">
      <w:start w:val="11"/>
      <w:numFmt w:val="decimal"/>
      <w:suff w:val="space"/>
      <w:lvlText w:val="%1."/>
      <w:lvlJc w:val="left"/>
    </w:lvl>
  </w:abstractNum>
  <w:abstractNum w:abstractNumId="1" w15:restartNumberingAfterBreak="0">
    <w:nsid w:val="F5C3E876"/>
    <w:multiLevelType w:val="singleLevel"/>
    <w:tmpl w:val="F5C3E876"/>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E4YWE2NWM2NjkyMzUxOGRkNDNkNjJlMmYxYjJlZDkifQ=="/>
  </w:docVars>
  <w:rsids>
    <w:rsidRoot w:val="64FC1A70"/>
    <w:rsid w:val="00061B49"/>
    <w:rsid w:val="00073186"/>
    <w:rsid w:val="00074E0A"/>
    <w:rsid w:val="0007761C"/>
    <w:rsid w:val="000D1CD7"/>
    <w:rsid w:val="001245C8"/>
    <w:rsid w:val="001837A3"/>
    <w:rsid w:val="00197620"/>
    <w:rsid w:val="001B3721"/>
    <w:rsid w:val="001C290E"/>
    <w:rsid w:val="001D59D1"/>
    <w:rsid w:val="00244778"/>
    <w:rsid w:val="00263DF6"/>
    <w:rsid w:val="002C533F"/>
    <w:rsid w:val="00332035"/>
    <w:rsid w:val="003A0F1A"/>
    <w:rsid w:val="003D56C5"/>
    <w:rsid w:val="003E5939"/>
    <w:rsid w:val="00412E01"/>
    <w:rsid w:val="00423366"/>
    <w:rsid w:val="004366C2"/>
    <w:rsid w:val="004A194A"/>
    <w:rsid w:val="004D7E50"/>
    <w:rsid w:val="004F3E98"/>
    <w:rsid w:val="005000C2"/>
    <w:rsid w:val="005473D0"/>
    <w:rsid w:val="00573C00"/>
    <w:rsid w:val="005A11B2"/>
    <w:rsid w:val="005C217C"/>
    <w:rsid w:val="005D2679"/>
    <w:rsid w:val="005D4594"/>
    <w:rsid w:val="005E40B5"/>
    <w:rsid w:val="00611B08"/>
    <w:rsid w:val="00621855"/>
    <w:rsid w:val="006479A9"/>
    <w:rsid w:val="00656AAE"/>
    <w:rsid w:val="00725A6E"/>
    <w:rsid w:val="00774982"/>
    <w:rsid w:val="007C7712"/>
    <w:rsid w:val="008A2FBD"/>
    <w:rsid w:val="008E7B4E"/>
    <w:rsid w:val="00921ADB"/>
    <w:rsid w:val="009439D3"/>
    <w:rsid w:val="009837D3"/>
    <w:rsid w:val="009C1498"/>
    <w:rsid w:val="009C51FB"/>
    <w:rsid w:val="00A12579"/>
    <w:rsid w:val="00A16E3C"/>
    <w:rsid w:val="00A46DA5"/>
    <w:rsid w:val="00A6325A"/>
    <w:rsid w:val="00AD2AC0"/>
    <w:rsid w:val="00B70B53"/>
    <w:rsid w:val="00B96077"/>
    <w:rsid w:val="00BA1872"/>
    <w:rsid w:val="00C24A64"/>
    <w:rsid w:val="00D4552C"/>
    <w:rsid w:val="00D82333"/>
    <w:rsid w:val="00DD3DE3"/>
    <w:rsid w:val="00DE551B"/>
    <w:rsid w:val="00F21A06"/>
    <w:rsid w:val="00F326FE"/>
    <w:rsid w:val="00F576D3"/>
    <w:rsid w:val="00F75F69"/>
    <w:rsid w:val="22C07A77"/>
    <w:rsid w:val="2CF9760A"/>
    <w:rsid w:val="38CD161E"/>
    <w:rsid w:val="3B917494"/>
    <w:rsid w:val="50D95C41"/>
    <w:rsid w:val="64FC1A70"/>
    <w:rsid w:val="6B282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2E9F13"/>
  <w15:docId w15:val="{CEB28557-B96C-4DC9-AF7F-AEA88211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a5"/>
    <w:rsid w:val="00DD3DE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DD3DE3"/>
    <w:rPr>
      <w:rFonts w:ascii="Calibri" w:eastAsia="宋体" w:hAnsi="Calibri" w:cs="Times New Roman"/>
      <w:kern w:val="2"/>
      <w:sz w:val="18"/>
      <w:szCs w:val="18"/>
    </w:rPr>
  </w:style>
  <w:style w:type="paragraph" w:customStyle="1" w:styleId="TableParagraph">
    <w:name w:val="Table Paragraph"/>
    <w:basedOn w:val="a"/>
    <w:uiPriority w:val="1"/>
    <w:qFormat/>
    <w:rsid w:val="009C1498"/>
    <w:pPr>
      <w:autoSpaceDE w:val="0"/>
      <w:autoSpaceDN w:val="0"/>
      <w:jc w:val="left"/>
    </w:pPr>
    <w:rPr>
      <w:rFonts w:ascii="宋体" w:hAnsi="宋体" w:cs="宋体"/>
      <w:kern w:val="0"/>
      <w:sz w:val="22"/>
      <w:szCs w:val="22"/>
      <w:lang w:val="zh-CN" w:bidi="zh-CN"/>
    </w:rPr>
  </w:style>
  <w:style w:type="character" w:styleId="a6">
    <w:name w:val="Hyperlink"/>
    <w:basedOn w:val="a0"/>
    <w:rsid w:val="007C7712"/>
    <w:rPr>
      <w:color w:val="0563C1" w:themeColor="hyperlink"/>
      <w:u w:val="single"/>
    </w:rPr>
  </w:style>
  <w:style w:type="character" w:styleId="a7">
    <w:name w:val="Unresolved Mention"/>
    <w:basedOn w:val="a0"/>
    <w:uiPriority w:val="99"/>
    <w:semiHidden/>
    <w:unhideWhenUsed/>
    <w:rsid w:val="007C7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153004">
      <w:bodyDiv w:val="1"/>
      <w:marLeft w:val="0"/>
      <w:marRight w:val="0"/>
      <w:marTop w:val="0"/>
      <w:marBottom w:val="0"/>
      <w:divBdr>
        <w:top w:val="none" w:sz="0" w:space="0" w:color="auto"/>
        <w:left w:val="none" w:sz="0" w:space="0" w:color="auto"/>
        <w:bottom w:val="none" w:sz="0" w:space="0" w:color="auto"/>
        <w:right w:val="none" w:sz="0" w:space="0" w:color="auto"/>
      </w:divBdr>
    </w:div>
    <w:div w:id="2038308969">
      <w:bodyDiv w:val="1"/>
      <w:marLeft w:val="0"/>
      <w:marRight w:val="0"/>
      <w:marTop w:val="0"/>
      <w:marBottom w:val="0"/>
      <w:divBdr>
        <w:top w:val="none" w:sz="0" w:space="0" w:color="auto"/>
        <w:left w:val="none" w:sz="0" w:space="0" w:color="auto"/>
        <w:bottom w:val="none" w:sz="0" w:space="0" w:color="auto"/>
        <w:right w:val="none" w:sz="0" w:space="0" w:color="auto"/>
      </w:divBdr>
      <w:divsChild>
        <w:div w:id="425465650">
          <w:marLeft w:val="0"/>
          <w:marRight w:val="0"/>
          <w:marTop w:val="0"/>
          <w:marBottom w:val="0"/>
          <w:divBdr>
            <w:top w:val="none" w:sz="0" w:space="0" w:color="auto"/>
            <w:left w:val="none" w:sz="0" w:space="0" w:color="auto"/>
            <w:bottom w:val="none" w:sz="0" w:space="0" w:color="auto"/>
            <w:right w:val="none" w:sz="0" w:space="0" w:color="auto"/>
          </w:divBdr>
        </w:div>
        <w:div w:id="1886136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sist.ntu.edu.cn/2022/1122/c5025a203086/pag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9</Pages>
  <Words>693</Words>
  <Characters>3954</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Amor</dc:creator>
  <cp:lastModifiedBy>pineapple</cp:lastModifiedBy>
  <cp:revision>52</cp:revision>
  <cp:lastPrinted>2022-12-13T10:02:00Z</cp:lastPrinted>
  <dcterms:created xsi:type="dcterms:W3CDTF">2022-12-13T10:17:00Z</dcterms:created>
  <dcterms:modified xsi:type="dcterms:W3CDTF">2022-12-14T01:17:00Z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39A37E1B339944C3BB1D56FC6B11CE19</vt:lpwstr>
  </property>
</Properties>
</file>